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C1D3" w14:textId="1F76640E" w:rsidR="00EC2F00" w:rsidRPr="00BA504B" w:rsidRDefault="00EC2F00" w:rsidP="00EC2F00">
      <w:pPr>
        <w:jc w:val="center"/>
        <w:rPr>
          <w:b/>
          <w:sz w:val="52"/>
          <w:szCs w:val="52"/>
        </w:rPr>
      </w:pPr>
      <w:r w:rsidRPr="00BA504B">
        <w:rPr>
          <w:b/>
          <w:sz w:val="52"/>
          <w:szCs w:val="52"/>
        </w:rPr>
        <w:t>KLASA VII</w:t>
      </w:r>
    </w:p>
    <w:p w14:paraId="346F72A7" w14:textId="77777777" w:rsidR="00EC2F00" w:rsidRPr="00EC2F00" w:rsidRDefault="00EC2F00" w:rsidP="00EC2F00">
      <w:pPr>
        <w:jc w:val="center"/>
        <w:rPr>
          <w:b/>
          <w:sz w:val="40"/>
          <w:szCs w:val="40"/>
        </w:rPr>
      </w:pPr>
      <w:r w:rsidRPr="00EC2F00">
        <w:rPr>
          <w:b/>
          <w:sz w:val="40"/>
          <w:szCs w:val="40"/>
        </w:rPr>
        <w:t xml:space="preserve">WYMAGANIA EDUKACYJNE NIEZBĘDNE DO OTRZYMANIA ŚRÓDROCZNYCH I ROCZNYCH OCEN KLASYFIKACYJNYCH </w:t>
      </w:r>
    </w:p>
    <w:p w14:paraId="328E3095" w14:textId="7A74D07B" w:rsidR="00EC2F00" w:rsidRPr="00EC2F00" w:rsidRDefault="00EC2F00" w:rsidP="00EC2F00">
      <w:pPr>
        <w:jc w:val="center"/>
        <w:rPr>
          <w:b/>
          <w:sz w:val="40"/>
          <w:szCs w:val="40"/>
        </w:rPr>
      </w:pPr>
      <w:r w:rsidRPr="00EC2F00">
        <w:rPr>
          <w:b/>
          <w:sz w:val="40"/>
          <w:szCs w:val="40"/>
        </w:rPr>
        <w:t>Z JĘZYKA NIEMIECKIEGO</w:t>
      </w:r>
    </w:p>
    <w:p w14:paraId="13EA9BA6" w14:textId="77777777" w:rsidR="00EC2F00" w:rsidRPr="00C46F31" w:rsidRDefault="00EC2F00" w:rsidP="00EC2F00">
      <w:pPr>
        <w:pStyle w:val="NormalnyWeb"/>
        <w:jc w:val="center"/>
      </w:pPr>
      <w:r>
        <w:rPr>
          <w:noProof/>
        </w:rPr>
        <w:drawing>
          <wp:inline distT="0" distB="0" distL="0" distR="0" wp14:anchorId="5CCF443C" wp14:editId="16799B60">
            <wp:extent cx="937260" cy="937260"/>
            <wp:effectExtent l="0" t="0" r="0" b="0"/>
            <wp:docPr id="1632221789" name="Obraz 163222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937260" cy="937260"/>
                    </a:xfrm>
                    <a:prstGeom prst="rect">
                      <a:avLst/>
                    </a:prstGeom>
                    <a:noFill/>
                    <a:ln>
                      <a:noFill/>
                    </a:ln>
                  </pic:spPr>
                </pic:pic>
              </a:graphicData>
            </a:graphic>
          </wp:inline>
        </w:drawing>
      </w:r>
    </w:p>
    <w:p w14:paraId="2A61E8C7" w14:textId="77777777" w:rsidR="00EC2F00" w:rsidRPr="00B409E8" w:rsidRDefault="00EC2F00" w:rsidP="00EC2F00">
      <w:pPr>
        <w:jc w:val="center"/>
        <w:rPr>
          <w:b/>
          <w:sz w:val="40"/>
          <w:szCs w:val="40"/>
        </w:rPr>
      </w:pPr>
      <w:r w:rsidRPr="00B409E8">
        <w:rPr>
          <w:b/>
          <w:sz w:val="40"/>
          <w:szCs w:val="40"/>
        </w:rPr>
        <w:t>Opracowane na podstawie :</w:t>
      </w:r>
    </w:p>
    <w:p w14:paraId="092BD9FC" w14:textId="77777777" w:rsidR="00EC2F00" w:rsidRPr="00037795" w:rsidRDefault="00EC2F00" w:rsidP="005A6074">
      <w:pPr>
        <w:pStyle w:val="Akapitzlist"/>
        <w:numPr>
          <w:ilvl w:val="0"/>
          <w:numId w:val="1"/>
        </w:numPr>
        <w:jc w:val="both"/>
        <w:rPr>
          <w:rStyle w:val="Pogrubienie"/>
          <w:bCs w:val="0"/>
          <w:color w:val="FF0000"/>
          <w:sz w:val="28"/>
          <w:szCs w:val="28"/>
        </w:rPr>
      </w:pPr>
      <w:r>
        <w:rPr>
          <w:rStyle w:val="Pogrubienie"/>
          <w:color w:val="000000"/>
          <w:sz w:val="28"/>
          <w:szCs w:val="28"/>
          <w:shd w:val="clear" w:color="auto" w:fill="FFFFFF"/>
        </w:rPr>
        <w:t>Rozporządzenia</w:t>
      </w:r>
      <w:r w:rsidRPr="00037795">
        <w:rPr>
          <w:rStyle w:val="Pogrubienie"/>
          <w:color w:val="000000"/>
          <w:sz w:val="28"/>
          <w:szCs w:val="28"/>
          <w:shd w:val="clear" w:color="auto" w:fill="FFFFFF"/>
        </w:rPr>
        <w:t xml:space="preserve"> Ministra Edukacji z dnia 28 czerwca 2024 r. zmieniające rozporządzenie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w:t>
      </w:r>
    </w:p>
    <w:p w14:paraId="72565B28" w14:textId="3ABDDA5F" w:rsidR="00EC2F00" w:rsidRPr="00B409E8" w:rsidRDefault="00EC2F00" w:rsidP="005A6074">
      <w:pPr>
        <w:pStyle w:val="Akapitzlist"/>
        <w:numPr>
          <w:ilvl w:val="0"/>
          <w:numId w:val="1"/>
        </w:numPr>
        <w:jc w:val="both"/>
        <w:rPr>
          <w:b/>
          <w:color w:val="FF0000"/>
          <w:sz w:val="28"/>
          <w:szCs w:val="28"/>
        </w:rPr>
      </w:pPr>
      <w:r w:rsidRPr="00B409E8">
        <w:rPr>
          <w:b/>
          <w:sz w:val="28"/>
          <w:szCs w:val="28"/>
        </w:rPr>
        <w:t xml:space="preserve">Programu nauczania ogólnego języka </w:t>
      </w:r>
      <w:r>
        <w:rPr>
          <w:b/>
          <w:sz w:val="28"/>
          <w:szCs w:val="28"/>
        </w:rPr>
        <w:t>niemieckiego</w:t>
      </w:r>
      <w:r w:rsidRPr="00B409E8">
        <w:rPr>
          <w:b/>
          <w:sz w:val="28"/>
          <w:szCs w:val="28"/>
        </w:rPr>
        <w:t xml:space="preserve"> w klasach V</w:t>
      </w:r>
      <w:r>
        <w:rPr>
          <w:b/>
          <w:sz w:val="28"/>
          <w:szCs w:val="28"/>
        </w:rPr>
        <w:t>II</w:t>
      </w:r>
      <w:r w:rsidRPr="00B409E8">
        <w:rPr>
          <w:b/>
          <w:sz w:val="28"/>
          <w:szCs w:val="28"/>
        </w:rPr>
        <w:t xml:space="preserve"> – VIII szkoły podstawowej</w:t>
      </w:r>
      <w:r w:rsidRPr="00B409E8">
        <w:rPr>
          <w:b/>
          <w:color w:val="FF0000"/>
          <w:sz w:val="28"/>
          <w:szCs w:val="28"/>
        </w:rPr>
        <w:t xml:space="preserve"> </w:t>
      </w:r>
      <w:r w:rsidRPr="00B409E8">
        <w:rPr>
          <w:b/>
          <w:sz w:val="28"/>
          <w:szCs w:val="28"/>
        </w:rPr>
        <w:t>„</w:t>
      </w:r>
      <w:proofErr w:type="spellStart"/>
      <w:r>
        <w:rPr>
          <w:b/>
          <w:sz w:val="28"/>
          <w:szCs w:val="28"/>
        </w:rPr>
        <w:t>Deutschtour</w:t>
      </w:r>
      <w:proofErr w:type="spellEnd"/>
      <w:r>
        <w:rPr>
          <w:b/>
          <w:sz w:val="28"/>
          <w:szCs w:val="28"/>
        </w:rPr>
        <w:t xml:space="preserve"> FIT</w:t>
      </w:r>
      <w:r w:rsidRPr="00B409E8">
        <w:rPr>
          <w:b/>
          <w:sz w:val="28"/>
          <w:szCs w:val="28"/>
        </w:rPr>
        <w:t xml:space="preserve">” </w:t>
      </w:r>
      <w:r>
        <w:rPr>
          <w:b/>
          <w:sz w:val="28"/>
          <w:szCs w:val="28"/>
        </w:rPr>
        <w:t>Ewa Kościelniak - Walewska</w:t>
      </w:r>
    </w:p>
    <w:p w14:paraId="75F3F9BA" w14:textId="77777777" w:rsidR="00EC2F00" w:rsidRPr="00B409E8" w:rsidRDefault="00EC2F00" w:rsidP="005A6074">
      <w:pPr>
        <w:pStyle w:val="Akapitzlist"/>
        <w:numPr>
          <w:ilvl w:val="0"/>
          <w:numId w:val="1"/>
        </w:numPr>
        <w:jc w:val="both"/>
        <w:rPr>
          <w:b/>
          <w:sz w:val="28"/>
          <w:szCs w:val="28"/>
        </w:rPr>
      </w:pPr>
      <w:r w:rsidRPr="00B409E8">
        <w:rPr>
          <w:b/>
          <w:sz w:val="28"/>
          <w:szCs w:val="28"/>
        </w:rPr>
        <w:t xml:space="preserve">Statut </w:t>
      </w:r>
      <w:r>
        <w:rPr>
          <w:b/>
          <w:sz w:val="28"/>
          <w:szCs w:val="28"/>
        </w:rPr>
        <w:t xml:space="preserve">Zespołu </w:t>
      </w:r>
      <w:proofErr w:type="spellStart"/>
      <w:r>
        <w:rPr>
          <w:b/>
          <w:sz w:val="28"/>
          <w:szCs w:val="28"/>
        </w:rPr>
        <w:t>Szkolno</w:t>
      </w:r>
      <w:proofErr w:type="spellEnd"/>
      <w:r>
        <w:rPr>
          <w:b/>
          <w:sz w:val="28"/>
          <w:szCs w:val="28"/>
        </w:rPr>
        <w:t xml:space="preserve"> – Przedszkolnego w Niskowej</w:t>
      </w:r>
    </w:p>
    <w:p w14:paraId="2BC03980" w14:textId="77777777" w:rsidR="00EC2F00" w:rsidRDefault="00EC2F00" w:rsidP="00EC2F00">
      <w:pPr>
        <w:jc w:val="right"/>
        <w:rPr>
          <w:b/>
          <w:sz w:val="28"/>
          <w:szCs w:val="28"/>
        </w:rPr>
      </w:pPr>
    </w:p>
    <w:p w14:paraId="086AB0C1" w14:textId="77777777" w:rsidR="00EC2F00" w:rsidRDefault="00EC2F00" w:rsidP="00EC2F00">
      <w:pPr>
        <w:jc w:val="right"/>
        <w:rPr>
          <w:b/>
          <w:sz w:val="28"/>
          <w:szCs w:val="28"/>
        </w:rPr>
      </w:pPr>
    </w:p>
    <w:p w14:paraId="000B9A02" w14:textId="0B5FCE03" w:rsidR="00EC2F00" w:rsidRDefault="00EC2F00" w:rsidP="00EC2F00">
      <w:pPr>
        <w:jc w:val="right"/>
        <w:rPr>
          <w:b/>
          <w:sz w:val="28"/>
          <w:szCs w:val="28"/>
        </w:rPr>
      </w:pPr>
      <w:r w:rsidRPr="00B409E8">
        <w:rPr>
          <w:b/>
          <w:sz w:val="28"/>
          <w:szCs w:val="28"/>
        </w:rPr>
        <w:t xml:space="preserve">mgr  </w:t>
      </w:r>
      <w:r>
        <w:rPr>
          <w:b/>
          <w:sz w:val="28"/>
          <w:szCs w:val="28"/>
        </w:rPr>
        <w:t>Łukasz Matusik</w:t>
      </w:r>
    </w:p>
    <w:p w14:paraId="4132BB24" w14:textId="77777777" w:rsidR="005A6074" w:rsidRDefault="005A6074" w:rsidP="00EC2F00">
      <w:pPr>
        <w:jc w:val="right"/>
        <w:rPr>
          <w:b/>
          <w:sz w:val="28"/>
          <w:szCs w:val="28"/>
        </w:rPr>
      </w:pPr>
    </w:p>
    <w:p w14:paraId="4FC35B78" w14:textId="77777777" w:rsidR="00BA504B" w:rsidRPr="00B409E8" w:rsidRDefault="00BA504B" w:rsidP="00EC2F00">
      <w:pPr>
        <w:jc w:val="right"/>
        <w:rPr>
          <w:b/>
          <w:sz w:val="28"/>
          <w:szCs w:val="28"/>
        </w:rPr>
      </w:pPr>
    </w:p>
    <w:p w14:paraId="581FF38D" w14:textId="77777777" w:rsidR="00EC2F00" w:rsidRPr="00B409E8" w:rsidRDefault="00EC2F00" w:rsidP="00EC2F00"/>
    <w:p w14:paraId="13857FB1" w14:textId="117A190B" w:rsidR="00BA504B" w:rsidRPr="00BA504B" w:rsidRDefault="00BA504B" w:rsidP="00BA504B">
      <w:pPr>
        <w:pStyle w:val="Akapitzlist"/>
        <w:numPr>
          <w:ilvl w:val="0"/>
          <w:numId w:val="2"/>
        </w:numPr>
        <w:rPr>
          <w:sz w:val="24"/>
          <w:szCs w:val="24"/>
          <w:lang w:val="en-US"/>
        </w:rPr>
      </w:pPr>
      <w:bookmarkStart w:id="0" w:name="_Hlk175120080"/>
      <w:r w:rsidRPr="00B409E8">
        <w:rPr>
          <w:sz w:val="24"/>
          <w:szCs w:val="24"/>
        </w:rPr>
        <w:lastRenderedPageBreak/>
        <w:t xml:space="preserve">Nauczyciele na początku każdego roku szkolnego informują </w:t>
      </w:r>
      <w:proofErr w:type="spellStart"/>
      <w:r w:rsidRPr="00B409E8">
        <w:rPr>
          <w:sz w:val="24"/>
          <w:szCs w:val="24"/>
        </w:rPr>
        <w:t>uczni</w:t>
      </w:r>
      <w:r w:rsidRPr="00B409E8">
        <w:rPr>
          <w:sz w:val="24"/>
          <w:szCs w:val="24"/>
          <w:lang w:val="en-US"/>
        </w:rPr>
        <w:t>ów</w:t>
      </w:r>
      <w:proofErr w:type="spellEnd"/>
      <w:r w:rsidRPr="00B409E8">
        <w:rPr>
          <w:sz w:val="24"/>
          <w:szCs w:val="24"/>
          <w:lang w:val="en-US"/>
        </w:rPr>
        <w:t xml:space="preserve"> </w:t>
      </w:r>
      <w:proofErr w:type="spellStart"/>
      <w:r w:rsidRPr="00B409E8">
        <w:rPr>
          <w:sz w:val="24"/>
          <w:szCs w:val="24"/>
          <w:lang w:val="en-US"/>
        </w:rPr>
        <w:t>oraz</w:t>
      </w:r>
      <w:proofErr w:type="spellEnd"/>
      <w:r w:rsidRPr="00B409E8">
        <w:rPr>
          <w:sz w:val="24"/>
          <w:szCs w:val="24"/>
          <w:lang w:val="en-US"/>
        </w:rPr>
        <w:t xml:space="preserve"> </w:t>
      </w:r>
      <w:proofErr w:type="spellStart"/>
      <w:r w:rsidRPr="00B409E8">
        <w:rPr>
          <w:sz w:val="24"/>
          <w:szCs w:val="24"/>
          <w:lang w:val="en-US"/>
        </w:rPr>
        <w:t>rodziców</w:t>
      </w:r>
      <w:proofErr w:type="spellEnd"/>
      <w:r w:rsidRPr="00B409E8">
        <w:rPr>
          <w:sz w:val="24"/>
          <w:szCs w:val="24"/>
          <w:lang w:val="en-US"/>
        </w:rPr>
        <w:t xml:space="preserve"> /</w:t>
      </w:r>
      <w:proofErr w:type="spellStart"/>
      <w:r w:rsidRPr="00B409E8">
        <w:rPr>
          <w:sz w:val="24"/>
          <w:szCs w:val="24"/>
          <w:lang w:val="en-US"/>
        </w:rPr>
        <w:t>prawnych</w:t>
      </w:r>
      <w:proofErr w:type="spellEnd"/>
      <w:r w:rsidRPr="00B409E8">
        <w:rPr>
          <w:sz w:val="24"/>
          <w:szCs w:val="24"/>
          <w:lang w:val="en-US"/>
        </w:rPr>
        <w:t xml:space="preserve"> </w:t>
      </w:r>
      <w:proofErr w:type="spellStart"/>
      <w:r w:rsidRPr="00B409E8">
        <w:rPr>
          <w:sz w:val="24"/>
          <w:szCs w:val="24"/>
          <w:lang w:val="en-US"/>
        </w:rPr>
        <w:t>opiekunów</w:t>
      </w:r>
      <w:proofErr w:type="spellEnd"/>
      <w:r w:rsidRPr="00B409E8">
        <w:rPr>
          <w:sz w:val="24"/>
          <w:szCs w:val="24"/>
          <w:lang w:val="en-US"/>
        </w:rPr>
        <w:t xml:space="preserve"> o:</w:t>
      </w:r>
    </w:p>
    <w:p w14:paraId="4A48E1AB" w14:textId="77777777" w:rsidR="00BA504B" w:rsidRPr="00B409E8" w:rsidRDefault="00BA504B" w:rsidP="00BA504B">
      <w:pPr>
        <w:pStyle w:val="Akapitzlist"/>
        <w:numPr>
          <w:ilvl w:val="0"/>
          <w:numId w:val="3"/>
        </w:numPr>
        <w:rPr>
          <w:sz w:val="24"/>
          <w:szCs w:val="24"/>
          <w:lang w:val="en-US"/>
        </w:rPr>
      </w:pPr>
      <w:r w:rsidRPr="00B409E8">
        <w:rPr>
          <w:sz w:val="24"/>
          <w:szCs w:val="24"/>
        </w:rPr>
        <w:t xml:space="preserve">wymaganiach edukacyjnych niezbędnych do uzyskania </w:t>
      </w:r>
      <w:proofErr w:type="spellStart"/>
      <w:r w:rsidRPr="00B409E8">
        <w:rPr>
          <w:sz w:val="24"/>
          <w:szCs w:val="24"/>
        </w:rPr>
        <w:t>poszczeg</w:t>
      </w:r>
      <w:r w:rsidRPr="00B409E8">
        <w:rPr>
          <w:sz w:val="24"/>
          <w:szCs w:val="24"/>
          <w:lang w:val="en-US"/>
        </w:rPr>
        <w:t>ólnych</w:t>
      </w:r>
      <w:proofErr w:type="spellEnd"/>
      <w:r w:rsidRPr="00B409E8">
        <w:rPr>
          <w:sz w:val="24"/>
          <w:szCs w:val="24"/>
          <w:lang w:val="en-US"/>
        </w:rPr>
        <w:t xml:space="preserve"> </w:t>
      </w:r>
      <w:proofErr w:type="spellStart"/>
      <w:r w:rsidRPr="00B409E8">
        <w:rPr>
          <w:sz w:val="24"/>
          <w:szCs w:val="24"/>
          <w:lang w:val="en-US"/>
        </w:rPr>
        <w:t>śródrocznych</w:t>
      </w:r>
      <w:proofErr w:type="spellEnd"/>
      <w:r w:rsidRPr="00B409E8">
        <w:rPr>
          <w:sz w:val="24"/>
          <w:szCs w:val="24"/>
          <w:lang w:val="en-US"/>
        </w:rPr>
        <w:t xml:space="preserve"> </w:t>
      </w:r>
      <w:proofErr w:type="spellStart"/>
      <w:r w:rsidRPr="00B409E8">
        <w:rPr>
          <w:sz w:val="24"/>
          <w:szCs w:val="24"/>
          <w:lang w:val="en-US"/>
        </w:rPr>
        <w:t>i</w:t>
      </w:r>
      <w:proofErr w:type="spellEnd"/>
      <w:r w:rsidRPr="00B409E8">
        <w:rPr>
          <w:sz w:val="24"/>
          <w:szCs w:val="24"/>
          <w:lang w:val="en-US"/>
        </w:rPr>
        <w:t xml:space="preserve"> </w:t>
      </w:r>
      <w:proofErr w:type="spellStart"/>
      <w:r w:rsidRPr="00B409E8">
        <w:rPr>
          <w:sz w:val="24"/>
          <w:szCs w:val="24"/>
          <w:lang w:val="en-US"/>
        </w:rPr>
        <w:t>rocznych</w:t>
      </w:r>
      <w:proofErr w:type="spellEnd"/>
      <w:r w:rsidRPr="00B409E8">
        <w:rPr>
          <w:sz w:val="24"/>
          <w:szCs w:val="24"/>
          <w:lang w:val="en-US"/>
        </w:rPr>
        <w:t xml:space="preserve"> </w:t>
      </w:r>
      <w:proofErr w:type="spellStart"/>
      <w:r w:rsidRPr="00B409E8">
        <w:rPr>
          <w:sz w:val="24"/>
          <w:szCs w:val="24"/>
          <w:lang w:val="en-US"/>
        </w:rPr>
        <w:t>ocen</w:t>
      </w:r>
      <w:proofErr w:type="spellEnd"/>
      <w:r w:rsidRPr="00B409E8">
        <w:rPr>
          <w:sz w:val="24"/>
          <w:szCs w:val="24"/>
          <w:lang w:val="en-US"/>
        </w:rPr>
        <w:t xml:space="preserve"> </w:t>
      </w:r>
      <w:proofErr w:type="spellStart"/>
      <w:r w:rsidRPr="00B409E8">
        <w:rPr>
          <w:sz w:val="24"/>
          <w:szCs w:val="24"/>
          <w:lang w:val="en-US"/>
        </w:rPr>
        <w:t>klasyfikacyjnych</w:t>
      </w:r>
      <w:proofErr w:type="spellEnd"/>
      <w:r w:rsidRPr="00B409E8">
        <w:rPr>
          <w:sz w:val="24"/>
          <w:szCs w:val="24"/>
          <w:lang w:val="en-US"/>
        </w:rPr>
        <w:t xml:space="preserve">  z </w:t>
      </w:r>
      <w:proofErr w:type="spellStart"/>
      <w:r w:rsidRPr="00B409E8">
        <w:rPr>
          <w:sz w:val="24"/>
          <w:szCs w:val="24"/>
          <w:lang w:val="en-US"/>
        </w:rPr>
        <w:t>obowiązkowych</w:t>
      </w:r>
      <w:proofErr w:type="spellEnd"/>
      <w:r w:rsidRPr="00B409E8">
        <w:rPr>
          <w:sz w:val="24"/>
          <w:szCs w:val="24"/>
          <w:lang w:val="en-US"/>
        </w:rPr>
        <w:t xml:space="preserve"> </w:t>
      </w:r>
      <w:proofErr w:type="spellStart"/>
      <w:r w:rsidRPr="00B409E8">
        <w:rPr>
          <w:sz w:val="24"/>
          <w:szCs w:val="24"/>
          <w:lang w:val="en-US"/>
        </w:rPr>
        <w:t>zajęć</w:t>
      </w:r>
      <w:proofErr w:type="spellEnd"/>
      <w:r w:rsidRPr="00B409E8">
        <w:rPr>
          <w:sz w:val="24"/>
          <w:szCs w:val="24"/>
          <w:lang w:val="en-US"/>
        </w:rPr>
        <w:t xml:space="preserve"> </w:t>
      </w:r>
      <w:proofErr w:type="spellStart"/>
      <w:r w:rsidRPr="00B409E8">
        <w:rPr>
          <w:sz w:val="24"/>
          <w:szCs w:val="24"/>
          <w:lang w:val="en-US"/>
        </w:rPr>
        <w:t>edukacyjnych</w:t>
      </w:r>
      <w:proofErr w:type="spellEnd"/>
      <w:r w:rsidRPr="00B409E8">
        <w:rPr>
          <w:sz w:val="24"/>
          <w:szCs w:val="24"/>
          <w:lang w:val="en-US"/>
        </w:rPr>
        <w:t xml:space="preserve"> </w:t>
      </w:r>
      <w:proofErr w:type="spellStart"/>
      <w:r w:rsidRPr="00B409E8">
        <w:rPr>
          <w:sz w:val="24"/>
          <w:szCs w:val="24"/>
          <w:lang w:val="en-US"/>
        </w:rPr>
        <w:t>wynikających</w:t>
      </w:r>
      <w:proofErr w:type="spellEnd"/>
      <w:r w:rsidRPr="00B409E8">
        <w:rPr>
          <w:sz w:val="24"/>
          <w:szCs w:val="24"/>
          <w:lang w:val="en-US"/>
        </w:rPr>
        <w:t xml:space="preserve"> z </w:t>
      </w:r>
      <w:proofErr w:type="spellStart"/>
      <w:r w:rsidRPr="00B409E8">
        <w:rPr>
          <w:sz w:val="24"/>
          <w:szCs w:val="24"/>
          <w:lang w:val="en-US"/>
        </w:rPr>
        <w:t>realizowanego</w:t>
      </w:r>
      <w:proofErr w:type="spellEnd"/>
      <w:r w:rsidRPr="00B409E8">
        <w:rPr>
          <w:sz w:val="24"/>
          <w:szCs w:val="24"/>
          <w:lang w:val="en-US"/>
        </w:rPr>
        <w:t xml:space="preserve"> </w:t>
      </w:r>
      <w:proofErr w:type="spellStart"/>
      <w:r w:rsidRPr="00B409E8">
        <w:rPr>
          <w:sz w:val="24"/>
          <w:szCs w:val="24"/>
          <w:lang w:val="en-US"/>
        </w:rPr>
        <w:t>przez</w:t>
      </w:r>
      <w:proofErr w:type="spellEnd"/>
      <w:r w:rsidRPr="00B409E8">
        <w:rPr>
          <w:sz w:val="24"/>
          <w:szCs w:val="24"/>
          <w:lang w:val="en-US"/>
        </w:rPr>
        <w:t xml:space="preserve"> </w:t>
      </w:r>
      <w:proofErr w:type="spellStart"/>
      <w:r w:rsidRPr="00B409E8">
        <w:rPr>
          <w:sz w:val="24"/>
          <w:szCs w:val="24"/>
          <w:lang w:val="en-US"/>
        </w:rPr>
        <w:t>siebie</w:t>
      </w:r>
      <w:proofErr w:type="spellEnd"/>
      <w:r w:rsidRPr="00B409E8">
        <w:rPr>
          <w:sz w:val="24"/>
          <w:szCs w:val="24"/>
          <w:lang w:val="en-US"/>
        </w:rPr>
        <w:t xml:space="preserve"> </w:t>
      </w:r>
      <w:proofErr w:type="spellStart"/>
      <w:r w:rsidRPr="00B409E8">
        <w:rPr>
          <w:sz w:val="24"/>
          <w:szCs w:val="24"/>
          <w:lang w:val="en-US"/>
        </w:rPr>
        <w:t>programu</w:t>
      </w:r>
      <w:proofErr w:type="spellEnd"/>
      <w:r w:rsidRPr="00B409E8">
        <w:rPr>
          <w:sz w:val="24"/>
          <w:szCs w:val="24"/>
          <w:lang w:val="en-US"/>
        </w:rPr>
        <w:t xml:space="preserve"> </w:t>
      </w:r>
      <w:proofErr w:type="spellStart"/>
      <w:r w:rsidRPr="00B409E8">
        <w:rPr>
          <w:sz w:val="24"/>
          <w:szCs w:val="24"/>
          <w:lang w:val="en-US"/>
        </w:rPr>
        <w:t>nauczania</w:t>
      </w:r>
      <w:proofErr w:type="spellEnd"/>
      <w:r w:rsidRPr="00B409E8">
        <w:rPr>
          <w:sz w:val="24"/>
          <w:szCs w:val="24"/>
          <w:lang w:val="en-US"/>
        </w:rPr>
        <w:t>,</w:t>
      </w:r>
    </w:p>
    <w:p w14:paraId="69062C18" w14:textId="77777777" w:rsidR="00BA504B" w:rsidRPr="00B409E8" w:rsidRDefault="00BA504B" w:rsidP="00BA504B">
      <w:pPr>
        <w:pStyle w:val="Akapitzlist"/>
        <w:numPr>
          <w:ilvl w:val="0"/>
          <w:numId w:val="3"/>
        </w:numPr>
        <w:rPr>
          <w:sz w:val="24"/>
          <w:szCs w:val="24"/>
          <w:lang w:val="en-US"/>
        </w:rPr>
      </w:pPr>
      <w:r w:rsidRPr="00B409E8">
        <w:rPr>
          <w:sz w:val="24"/>
          <w:szCs w:val="24"/>
        </w:rPr>
        <w:t xml:space="preserve">sposobach sprawdzania osiągnięć edukacyjnych </w:t>
      </w:r>
      <w:proofErr w:type="spellStart"/>
      <w:r w:rsidRPr="00B409E8">
        <w:rPr>
          <w:sz w:val="24"/>
          <w:szCs w:val="24"/>
        </w:rPr>
        <w:t>uczni</w:t>
      </w:r>
      <w:r w:rsidRPr="00B409E8">
        <w:rPr>
          <w:sz w:val="24"/>
          <w:szCs w:val="24"/>
          <w:lang w:val="en-US"/>
        </w:rPr>
        <w:t>ów</w:t>
      </w:r>
      <w:proofErr w:type="spellEnd"/>
      <w:r w:rsidRPr="00B409E8">
        <w:rPr>
          <w:sz w:val="24"/>
          <w:szCs w:val="24"/>
          <w:lang w:val="en-US"/>
        </w:rPr>
        <w:t>,</w:t>
      </w:r>
    </w:p>
    <w:p w14:paraId="2CD67FCB" w14:textId="77777777" w:rsidR="00BA504B" w:rsidRPr="00B409E8" w:rsidRDefault="00BA504B" w:rsidP="00BA504B">
      <w:pPr>
        <w:pStyle w:val="Akapitzlist"/>
        <w:numPr>
          <w:ilvl w:val="0"/>
          <w:numId w:val="3"/>
        </w:numPr>
        <w:rPr>
          <w:sz w:val="24"/>
          <w:szCs w:val="24"/>
          <w:lang w:val="en-US"/>
        </w:rPr>
      </w:pPr>
      <w:r w:rsidRPr="00B409E8">
        <w:rPr>
          <w:sz w:val="24"/>
          <w:szCs w:val="24"/>
        </w:rPr>
        <w:t>warunkach i trybie uzyskania wyższej niż przewidywana rocznej oceny klasyfikacyjnej z obowiązkowych zajęć edukacyjnych.</w:t>
      </w:r>
    </w:p>
    <w:p w14:paraId="3BF157E0" w14:textId="77777777" w:rsidR="00BA504B" w:rsidRPr="00B409E8" w:rsidRDefault="00BA504B" w:rsidP="00BA504B">
      <w:pPr>
        <w:pStyle w:val="Akapitzlist"/>
        <w:numPr>
          <w:ilvl w:val="0"/>
          <w:numId w:val="2"/>
        </w:numPr>
        <w:rPr>
          <w:sz w:val="24"/>
          <w:szCs w:val="24"/>
        </w:rPr>
      </w:pPr>
      <w:r w:rsidRPr="00B409E8">
        <w:rPr>
          <w:sz w:val="24"/>
          <w:szCs w:val="24"/>
        </w:rPr>
        <w:t>Uczeń chcący otrzymać dany stopień musi spełniać wymagania na stopnie niższe.</w:t>
      </w:r>
    </w:p>
    <w:p w14:paraId="34C51101" w14:textId="77777777" w:rsidR="00BA504B" w:rsidRDefault="00BA504B" w:rsidP="00BA504B">
      <w:pPr>
        <w:pStyle w:val="Akapitzlist"/>
        <w:numPr>
          <w:ilvl w:val="0"/>
          <w:numId w:val="2"/>
        </w:numPr>
        <w:jc w:val="both"/>
        <w:rPr>
          <w:sz w:val="24"/>
          <w:szCs w:val="24"/>
        </w:rPr>
      </w:pPr>
      <w:r w:rsidRPr="00B409E8">
        <w:rPr>
          <w:sz w:val="24"/>
          <w:szCs w:val="24"/>
        </w:rPr>
        <w:t>Ustala się następujące wymagania edukacyjne na poszczególne oceny śródroczne i roczne z zajęć edukacyjnych:</w:t>
      </w:r>
    </w:p>
    <w:p w14:paraId="13AD3757" w14:textId="77777777" w:rsidR="00BA504B" w:rsidRPr="00B409E8" w:rsidRDefault="00BA504B" w:rsidP="00BA504B">
      <w:pPr>
        <w:pStyle w:val="Akapitzlist"/>
        <w:jc w:val="both"/>
        <w:rPr>
          <w:sz w:val="24"/>
          <w:szCs w:val="24"/>
        </w:rPr>
      </w:pPr>
    </w:p>
    <w:bookmarkEnd w:id="0"/>
    <w:p w14:paraId="072A2B08" w14:textId="77777777" w:rsidR="00BA504B" w:rsidRPr="00B409E8" w:rsidRDefault="00BA504B" w:rsidP="00BA504B">
      <w:pPr>
        <w:jc w:val="both"/>
        <w:rPr>
          <w:sz w:val="24"/>
          <w:szCs w:val="24"/>
        </w:rPr>
      </w:pPr>
      <w:r w:rsidRPr="00B409E8">
        <w:rPr>
          <w:sz w:val="24"/>
          <w:szCs w:val="24"/>
        </w:rPr>
        <w:t>Ocenę celującą otrzymuje uczeń, który:</w:t>
      </w:r>
    </w:p>
    <w:p w14:paraId="77C1994F" w14:textId="77777777" w:rsidR="00BA504B" w:rsidRPr="00B409E8" w:rsidRDefault="00BA504B" w:rsidP="00BA504B">
      <w:pPr>
        <w:jc w:val="both"/>
        <w:rPr>
          <w:sz w:val="24"/>
          <w:szCs w:val="24"/>
        </w:rPr>
      </w:pPr>
      <w:r w:rsidRPr="00B409E8">
        <w:rPr>
          <w:sz w:val="24"/>
          <w:szCs w:val="24"/>
        </w:rPr>
        <w:t xml:space="preserve">a) biegle posługuje się zdobytymi wiadomościami w rozwiązywaniu problemów teoretycznych lub praktycznych z programu nauczania danej klasy </w:t>
      </w:r>
    </w:p>
    <w:p w14:paraId="59236FDF" w14:textId="77777777" w:rsidR="00BA504B" w:rsidRPr="00B409E8" w:rsidRDefault="00BA504B" w:rsidP="00BA504B">
      <w:pPr>
        <w:jc w:val="both"/>
        <w:rPr>
          <w:sz w:val="24"/>
          <w:szCs w:val="24"/>
        </w:rPr>
      </w:pPr>
      <w:r w:rsidRPr="00B409E8">
        <w:rPr>
          <w:sz w:val="24"/>
          <w:szCs w:val="24"/>
        </w:rPr>
        <w:t>b) proponuje rozwiązania nietypowe, oryginalne, kreatywne, np. łącząc kilka dziedzin wiedzy</w:t>
      </w:r>
    </w:p>
    <w:p w14:paraId="3F87A7BC" w14:textId="77777777" w:rsidR="00BA504B" w:rsidRPr="00B409E8" w:rsidRDefault="00BA504B" w:rsidP="00BA504B">
      <w:pPr>
        <w:jc w:val="both"/>
        <w:rPr>
          <w:sz w:val="24"/>
          <w:szCs w:val="24"/>
        </w:rPr>
      </w:pPr>
      <w:r w:rsidRPr="00B409E8">
        <w:rPr>
          <w:sz w:val="24"/>
          <w:szCs w:val="24"/>
        </w:rPr>
        <w:t>c) w sposób samodzielny analizuje uzyskaną wiedzę i umiejętności oraz dokonuje syntez, i formułuje własne oceny dotyczące poznanych kwestii</w:t>
      </w:r>
    </w:p>
    <w:p w14:paraId="523ABC73" w14:textId="77777777" w:rsidR="00BA504B" w:rsidRPr="00B409E8" w:rsidRDefault="00BA504B" w:rsidP="00BA504B">
      <w:pPr>
        <w:jc w:val="both"/>
        <w:rPr>
          <w:sz w:val="24"/>
          <w:szCs w:val="24"/>
        </w:rPr>
      </w:pPr>
      <w:r w:rsidRPr="00B409E8">
        <w:rPr>
          <w:sz w:val="24"/>
          <w:szCs w:val="24"/>
        </w:rPr>
        <w:t>d) osiąga sukcesy w konkursach przedmiotowych i innych, kwalifikując się do finałów na szczeblu wojewódzkim, krajowym czy międzynarodowym, z zastrzeżeniem, że nie jest to wymóg obligatoryjny</w:t>
      </w:r>
    </w:p>
    <w:p w14:paraId="70C9F510" w14:textId="77777777" w:rsidR="00BA504B" w:rsidRPr="00B409E8" w:rsidRDefault="00BA504B" w:rsidP="00BA504B">
      <w:pPr>
        <w:jc w:val="both"/>
        <w:rPr>
          <w:sz w:val="24"/>
          <w:szCs w:val="24"/>
        </w:rPr>
      </w:pPr>
    </w:p>
    <w:p w14:paraId="1E55EDD9" w14:textId="77777777" w:rsidR="00BA504B" w:rsidRPr="00B409E8" w:rsidRDefault="00BA504B" w:rsidP="00BA504B">
      <w:pPr>
        <w:jc w:val="both"/>
        <w:rPr>
          <w:sz w:val="24"/>
          <w:szCs w:val="24"/>
        </w:rPr>
      </w:pPr>
      <w:r w:rsidRPr="00B409E8">
        <w:rPr>
          <w:sz w:val="24"/>
          <w:szCs w:val="24"/>
        </w:rPr>
        <w:t>2. Ocenę bardzo dobrą otrzymuje uczeń, który:</w:t>
      </w:r>
    </w:p>
    <w:p w14:paraId="619257E6" w14:textId="77777777" w:rsidR="00BA504B" w:rsidRPr="00B409E8" w:rsidRDefault="00BA504B" w:rsidP="00BA504B">
      <w:pPr>
        <w:jc w:val="both"/>
        <w:rPr>
          <w:sz w:val="24"/>
          <w:szCs w:val="24"/>
        </w:rPr>
      </w:pPr>
      <w:r w:rsidRPr="00B409E8">
        <w:rPr>
          <w:sz w:val="24"/>
          <w:szCs w:val="24"/>
        </w:rPr>
        <w:t>a) opanował pełny zakres wiedzy i umiejętności zakreślony podstawą programową</w:t>
      </w:r>
    </w:p>
    <w:p w14:paraId="464309FE" w14:textId="77777777" w:rsidR="00BA504B" w:rsidRPr="00B409E8" w:rsidRDefault="00BA504B" w:rsidP="00BA504B">
      <w:pPr>
        <w:jc w:val="both"/>
        <w:rPr>
          <w:sz w:val="24"/>
          <w:szCs w:val="24"/>
        </w:rPr>
      </w:pPr>
      <w:r w:rsidRPr="00B409E8">
        <w:rPr>
          <w:sz w:val="24"/>
          <w:szCs w:val="24"/>
        </w:rPr>
        <w:t>b) sprawnie posługuje się zdobytymi wiadomościami</w:t>
      </w:r>
    </w:p>
    <w:p w14:paraId="14E31D48" w14:textId="77777777" w:rsidR="00BA504B" w:rsidRPr="00B409E8" w:rsidRDefault="00BA504B" w:rsidP="00BA504B">
      <w:pPr>
        <w:jc w:val="both"/>
        <w:rPr>
          <w:sz w:val="24"/>
          <w:szCs w:val="24"/>
        </w:rPr>
      </w:pPr>
      <w:r w:rsidRPr="00B409E8">
        <w:rPr>
          <w:sz w:val="24"/>
          <w:szCs w:val="24"/>
        </w:rPr>
        <w:t>c) rozwiązuje samodzielnie problemy teoretyczne i praktyczne ujęte w programie</w:t>
      </w:r>
    </w:p>
    <w:p w14:paraId="67E71BFC" w14:textId="77777777" w:rsidR="00BA504B" w:rsidRDefault="00BA504B" w:rsidP="00BA504B">
      <w:pPr>
        <w:jc w:val="both"/>
        <w:rPr>
          <w:sz w:val="24"/>
          <w:szCs w:val="24"/>
        </w:rPr>
      </w:pPr>
      <w:r w:rsidRPr="00B409E8">
        <w:rPr>
          <w:sz w:val="24"/>
          <w:szCs w:val="24"/>
        </w:rPr>
        <w:t>d) potrafi zastosować posiadaną wiedzę do rozwiązywania zadań i problemów w nowych sytuacjach</w:t>
      </w:r>
    </w:p>
    <w:p w14:paraId="43369AE3" w14:textId="77777777" w:rsidR="00BA504B" w:rsidRPr="00B409E8" w:rsidRDefault="00BA504B" w:rsidP="00BA504B">
      <w:pPr>
        <w:jc w:val="both"/>
        <w:rPr>
          <w:sz w:val="24"/>
          <w:szCs w:val="24"/>
        </w:rPr>
      </w:pPr>
    </w:p>
    <w:p w14:paraId="2A30ADBD" w14:textId="688222AE" w:rsidR="00BA504B" w:rsidRPr="00B409E8" w:rsidRDefault="00BA504B" w:rsidP="00BA504B">
      <w:pPr>
        <w:jc w:val="both"/>
        <w:rPr>
          <w:sz w:val="24"/>
          <w:szCs w:val="24"/>
        </w:rPr>
      </w:pPr>
      <w:r w:rsidRPr="00B409E8">
        <w:rPr>
          <w:sz w:val="24"/>
          <w:szCs w:val="24"/>
        </w:rPr>
        <w:t>3. Ocenę dobrą uzyskuje uczeń, który:</w:t>
      </w:r>
    </w:p>
    <w:p w14:paraId="5B603EE8" w14:textId="77777777" w:rsidR="00BA504B" w:rsidRPr="00B409E8" w:rsidRDefault="00BA504B" w:rsidP="00BA504B">
      <w:pPr>
        <w:jc w:val="both"/>
        <w:rPr>
          <w:sz w:val="24"/>
          <w:szCs w:val="24"/>
        </w:rPr>
      </w:pPr>
      <w:r w:rsidRPr="00B409E8">
        <w:rPr>
          <w:sz w:val="24"/>
          <w:szCs w:val="24"/>
        </w:rPr>
        <w:t>a) nie opanował w pełni wymagań określonych programem nauczania w danej klasie, ale opanował je na poziomie przekraczającym wymagania podstawowe</w:t>
      </w:r>
    </w:p>
    <w:p w14:paraId="165A368E" w14:textId="77777777" w:rsidR="00BA504B" w:rsidRDefault="00BA504B" w:rsidP="00BA504B">
      <w:pPr>
        <w:jc w:val="both"/>
        <w:rPr>
          <w:sz w:val="24"/>
          <w:szCs w:val="24"/>
        </w:rPr>
      </w:pPr>
      <w:r w:rsidRPr="00B409E8">
        <w:rPr>
          <w:sz w:val="24"/>
          <w:szCs w:val="24"/>
        </w:rPr>
        <w:t>b) poprawnie stosuje wiadomości, rozwiązuje/wykonuje samodzielnie typowe zadania teoretyczne i praktyczne</w:t>
      </w:r>
    </w:p>
    <w:p w14:paraId="5E1CFE6E" w14:textId="77777777" w:rsidR="00BA504B" w:rsidRPr="00B409E8" w:rsidRDefault="00BA504B" w:rsidP="00BA504B">
      <w:pPr>
        <w:jc w:val="both"/>
        <w:rPr>
          <w:sz w:val="24"/>
          <w:szCs w:val="24"/>
        </w:rPr>
      </w:pPr>
    </w:p>
    <w:p w14:paraId="36F2C3AB" w14:textId="1A493803" w:rsidR="00BA504B" w:rsidRPr="00B409E8" w:rsidRDefault="00BA504B" w:rsidP="00BA504B">
      <w:pPr>
        <w:jc w:val="both"/>
        <w:rPr>
          <w:sz w:val="24"/>
          <w:szCs w:val="24"/>
        </w:rPr>
      </w:pPr>
      <w:r w:rsidRPr="00B409E8">
        <w:rPr>
          <w:sz w:val="24"/>
          <w:szCs w:val="24"/>
        </w:rPr>
        <w:t>4. Ocenę dostateczną otrzymuje uczeń, który:</w:t>
      </w:r>
    </w:p>
    <w:p w14:paraId="75108D50" w14:textId="77777777" w:rsidR="00BA504B" w:rsidRPr="00B409E8" w:rsidRDefault="00BA504B" w:rsidP="00BA504B">
      <w:pPr>
        <w:jc w:val="both"/>
        <w:rPr>
          <w:sz w:val="24"/>
          <w:szCs w:val="24"/>
        </w:rPr>
      </w:pPr>
      <w:r w:rsidRPr="00B409E8">
        <w:rPr>
          <w:sz w:val="24"/>
          <w:szCs w:val="24"/>
        </w:rPr>
        <w:t>a) opanował wiadomości i umiejętności określone programem nauczania w danej klasie na poziomie nieprzekraczającym wymagań niezbędnych</w:t>
      </w:r>
    </w:p>
    <w:p w14:paraId="170A3A17" w14:textId="77777777" w:rsidR="00BA504B" w:rsidRDefault="00BA504B" w:rsidP="00BA504B">
      <w:pPr>
        <w:jc w:val="both"/>
        <w:rPr>
          <w:sz w:val="24"/>
          <w:szCs w:val="24"/>
        </w:rPr>
      </w:pPr>
      <w:r w:rsidRPr="00B409E8">
        <w:rPr>
          <w:sz w:val="24"/>
          <w:szCs w:val="24"/>
        </w:rPr>
        <w:t>b) rozwiązuje/wykonuje zadania teoretyczne i praktyczne typowe, o średnim stopniu trudności</w:t>
      </w:r>
    </w:p>
    <w:p w14:paraId="204A3BA9" w14:textId="77777777" w:rsidR="00BA504B" w:rsidRPr="00B409E8" w:rsidRDefault="00BA504B" w:rsidP="00BA504B">
      <w:pPr>
        <w:jc w:val="both"/>
        <w:rPr>
          <w:sz w:val="24"/>
          <w:szCs w:val="24"/>
        </w:rPr>
      </w:pPr>
    </w:p>
    <w:p w14:paraId="7E6339ED" w14:textId="77777777" w:rsidR="00BA504B" w:rsidRPr="00B409E8" w:rsidRDefault="00BA504B" w:rsidP="00BA504B">
      <w:pPr>
        <w:jc w:val="both"/>
        <w:rPr>
          <w:sz w:val="24"/>
          <w:szCs w:val="24"/>
        </w:rPr>
      </w:pPr>
      <w:r w:rsidRPr="00B409E8">
        <w:rPr>
          <w:sz w:val="24"/>
          <w:szCs w:val="24"/>
        </w:rPr>
        <w:t>5. Ocenę dopuszczającą otrzymuje uczeń, który:</w:t>
      </w:r>
    </w:p>
    <w:p w14:paraId="3FB2346E" w14:textId="77777777" w:rsidR="00BA504B" w:rsidRPr="00B409E8" w:rsidRDefault="00BA504B" w:rsidP="00BA504B">
      <w:pPr>
        <w:jc w:val="both"/>
        <w:rPr>
          <w:sz w:val="24"/>
          <w:szCs w:val="24"/>
        </w:rPr>
      </w:pPr>
      <w:r w:rsidRPr="00B409E8">
        <w:rPr>
          <w:sz w:val="24"/>
          <w:szCs w:val="24"/>
        </w:rPr>
        <w:t xml:space="preserve">a) ma braki w opanowaniu niezbędnych treści, ale nie przekreślają one możliwości uzyskania przez ucznia podstawowej wiedzy z danego </w:t>
      </w:r>
      <w:r w:rsidRPr="00B409E8">
        <w:rPr>
          <w:sz w:val="24"/>
          <w:szCs w:val="24"/>
        </w:rPr>
        <w:lastRenderedPageBreak/>
        <w:t>przedmiotu w toku dalszej nauki</w:t>
      </w:r>
    </w:p>
    <w:p w14:paraId="32923934" w14:textId="77777777" w:rsidR="00BA504B" w:rsidRDefault="00BA504B" w:rsidP="00BA504B">
      <w:pPr>
        <w:jc w:val="both"/>
        <w:rPr>
          <w:sz w:val="24"/>
          <w:szCs w:val="24"/>
        </w:rPr>
      </w:pPr>
      <w:r w:rsidRPr="00B409E8">
        <w:rPr>
          <w:sz w:val="24"/>
          <w:szCs w:val="24"/>
        </w:rPr>
        <w:t>b) rozwiązuje/wykonuje zadania teoretyczne i praktyczne typowe, o niewielkim stopniu trudności</w:t>
      </w:r>
    </w:p>
    <w:p w14:paraId="4C93DCD6" w14:textId="77777777" w:rsidR="00BA504B" w:rsidRPr="00B409E8" w:rsidRDefault="00BA504B" w:rsidP="00BA504B">
      <w:pPr>
        <w:jc w:val="both"/>
        <w:rPr>
          <w:sz w:val="24"/>
          <w:szCs w:val="24"/>
        </w:rPr>
      </w:pPr>
    </w:p>
    <w:p w14:paraId="2EA9402E" w14:textId="77777777" w:rsidR="00BA504B" w:rsidRPr="00B409E8" w:rsidRDefault="00BA504B" w:rsidP="00BA504B">
      <w:pPr>
        <w:jc w:val="both"/>
        <w:rPr>
          <w:sz w:val="24"/>
          <w:szCs w:val="24"/>
        </w:rPr>
      </w:pPr>
      <w:r w:rsidRPr="00B409E8">
        <w:rPr>
          <w:sz w:val="24"/>
          <w:szCs w:val="24"/>
        </w:rPr>
        <w:t>6. Ocenę niedostateczną otrzymuje uczeń, który:</w:t>
      </w:r>
    </w:p>
    <w:p w14:paraId="2E0FF8B5" w14:textId="77777777" w:rsidR="00BA504B" w:rsidRPr="00B409E8" w:rsidRDefault="00BA504B" w:rsidP="00BA504B">
      <w:pPr>
        <w:jc w:val="both"/>
        <w:rPr>
          <w:sz w:val="24"/>
          <w:szCs w:val="24"/>
        </w:rPr>
      </w:pPr>
      <w:r w:rsidRPr="00B409E8">
        <w:rPr>
          <w:sz w:val="24"/>
          <w:szCs w:val="24"/>
        </w:rPr>
        <w:t>a) nie opanował minimalnych (koniecznych) wiadomości z przedmiotu nauczania w danej klasie, a braki w wiadomościach i umiejętnościach uniemożliwiają dalsze zdobywanie wiedzy z danego przedmiotu</w:t>
      </w:r>
    </w:p>
    <w:p w14:paraId="35C502FC" w14:textId="77777777" w:rsidR="00BA504B" w:rsidRPr="00B409E8" w:rsidRDefault="00BA504B" w:rsidP="00BA504B">
      <w:pPr>
        <w:jc w:val="both"/>
        <w:rPr>
          <w:sz w:val="24"/>
          <w:szCs w:val="24"/>
        </w:rPr>
      </w:pPr>
      <w:r w:rsidRPr="00B409E8">
        <w:rPr>
          <w:sz w:val="24"/>
          <w:szCs w:val="24"/>
        </w:rPr>
        <w:t>b) nie jest w stanie rozwiązać/wykonać zadań o niewielkim/elementarnym stopniu trudności</w:t>
      </w:r>
    </w:p>
    <w:p w14:paraId="62103F1B" w14:textId="77777777" w:rsidR="00BA504B" w:rsidRDefault="00BA504B" w:rsidP="00BA504B">
      <w:pPr>
        <w:jc w:val="both"/>
        <w:rPr>
          <w:sz w:val="24"/>
          <w:szCs w:val="24"/>
        </w:rPr>
      </w:pPr>
      <w:r w:rsidRPr="00B409E8">
        <w:rPr>
          <w:sz w:val="24"/>
          <w:szCs w:val="24"/>
        </w:rPr>
        <w:t>c) nie czyta i nie pisze w sposób umożliwiający podstawową komunikację.</w:t>
      </w:r>
    </w:p>
    <w:p w14:paraId="0507C10D" w14:textId="77777777" w:rsidR="00BA4161" w:rsidRDefault="00BA4161" w:rsidP="00BA504B">
      <w:pPr>
        <w:jc w:val="both"/>
        <w:rPr>
          <w:sz w:val="24"/>
          <w:szCs w:val="24"/>
        </w:rPr>
      </w:pPr>
    </w:p>
    <w:p w14:paraId="456AE68C" w14:textId="77777777" w:rsidR="00BA4161" w:rsidRDefault="00BA4161" w:rsidP="00BA504B">
      <w:pPr>
        <w:jc w:val="both"/>
        <w:rPr>
          <w:sz w:val="24"/>
          <w:szCs w:val="24"/>
        </w:rPr>
      </w:pPr>
    </w:p>
    <w:p w14:paraId="02E57BDC" w14:textId="77777777" w:rsidR="00BA4161" w:rsidRDefault="00BA4161" w:rsidP="00BA504B">
      <w:pPr>
        <w:jc w:val="both"/>
        <w:rPr>
          <w:sz w:val="24"/>
          <w:szCs w:val="24"/>
        </w:rPr>
      </w:pPr>
    </w:p>
    <w:p w14:paraId="66BB1F23" w14:textId="77777777" w:rsidR="00BA4161" w:rsidRDefault="00BA4161" w:rsidP="00BA4161">
      <w:pPr>
        <w:jc w:val="center"/>
        <w:rPr>
          <w:sz w:val="24"/>
          <w:szCs w:val="24"/>
        </w:rPr>
      </w:pPr>
    </w:p>
    <w:p w14:paraId="125D8DE1" w14:textId="77777777" w:rsidR="00BA4161" w:rsidRDefault="00BA4161" w:rsidP="00BA4161">
      <w:pPr>
        <w:jc w:val="center"/>
        <w:rPr>
          <w:sz w:val="24"/>
          <w:szCs w:val="24"/>
        </w:rPr>
      </w:pPr>
    </w:p>
    <w:p w14:paraId="67A624CD" w14:textId="20561108" w:rsidR="00BA4161" w:rsidRDefault="00BA4161" w:rsidP="00BA4161">
      <w:pPr>
        <w:jc w:val="center"/>
        <w:rPr>
          <w:b/>
          <w:bCs/>
          <w:sz w:val="40"/>
          <w:szCs w:val="40"/>
        </w:rPr>
      </w:pPr>
      <w:r w:rsidRPr="00BA4161">
        <w:rPr>
          <w:b/>
          <w:bCs/>
          <w:sz w:val="40"/>
          <w:szCs w:val="40"/>
        </w:rPr>
        <w:t xml:space="preserve">I </w:t>
      </w:r>
      <w:r w:rsidR="00844752">
        <w:rPr>
          <w:b/>
          <w:bCs/>
          <w:sz w:val="40"/>
          <w:szCs w:val="40"/>
        </w:rPr>
        <w:t xml:space="preserve"> </w:t>
      </w:r>
      <w:r w:rsidRPr="00BA4161">
        <w:rPr>
          <w:b/>
          <w:bCs/>
          <w:sz w:val="40"/>
          <w:szCs w:val="40"/>
        </w:rPr>
        <w:t>WYMAGANIA EDUKACYJNE NIEZBĘDNE DO UZYSKANIA POSZCZEGÓLNYCH ŚRÓDROCZNYCH I ROCZNYCH OCEN KLASYFIKACYJNYCH Z JĘZYKA NIEMIECKIEGO</w:t>
      </w:r>
    </w:p>
    <w:p w14:paraId="0ECDDEBE" w14:textId="77777777" w:rsidR="00BA4161" w:rsidRDefault="00BA4161" w:rsidP="00BA4161">
      <w:pPr>
        <w:jc w:val="center"/>
        <w:rPr>
          <w:b/>
          <w:bCs/>
          <w:sz w:val="40"/>
          <w:szCs w:val="40"/>
        </w:rPr>
      </w:pPr>
    </w:p>
    <w:p w14:paraId="539C5061" w14:textId="77777777" w:rsidR="00BA4161" w:rsidRDefault="00BA4161" w:rsidP="00BA4161">
      <w:pPr>
        <w:jc w:val="center"/>
        <w:rPr>
          <w:b/>
          <w:bCs/>
          <w:sz w:val="40"/>
          <w:szCs w:val="40"/>
        </w:rPr>
      </w:pPr>
    </w:p>
    <w:p w14:paraId="42544E5E" w14:textId="77777777" w:rsidR="00BA4161" w:rsidRDefault="00BA4161" w:rsidP="00BA4161">
      <w:pPr>
        <w:jc w:val="center"/>
        <w:rPr>
          <w:b/>
          <w:bCs/>
          <w:sz w:val="40"/>
          <w:szCs w:val="40"/>
        </w:rPr>
      </w:pPr>
    </w:p>
    <w:p w14:paraId="777649FE" w14:textId="77777777" w:rsidR="00BA4161" w:rsidRDefault="00BA4161" w:rsidP="00BA4161">
      <w:pPr>
        <w:jc w:val="center"/>
        <w:rPr>
          <w:b/>
          <w:bCs/>
          <w:sz w:val="40"/>
          <w:szCs w:val="40"/>
        </w:rPr>
      </w:pPr>
    </w:p>
    <w:p w14:paraId="26E485AC" w14:textId="77777777" w:rsidR="00BA4161" w:rsidRDefault="00BA4161" w:rsidP="00BA4161">
      <w:pPr>
        <w:jc w:val="center"/>
        <w:rPr>
          <w:b/>
          <w:bCs/>
          <w:sz w:val="40"/>
          <w:szCs w:val="40"/>
        </w:rPr>
      </w:pPr>
    </w:p>
    <w:p w14:paraId="17B16C35" w14:textId="77777777" w:rsidR="00BA4161" w:rsidRDefault="00BA4161">
      <w:pPr>
        <w:rPr>
          <w:b/>
          <w:bCs/>
          <w:sz w:val="40"/>
          <w:szCs w:val="40"/>
        </w:rPr>
      </w:pPr>
    </w:p>
    <w:p w14:paraId="0AA52677" w14:textId="77777777" w:rsidR="00545B87" w:rsidRDefault="00545B87">
      <w:pPr>
        <w:rPr>
          <w:b/>
          <w:bCs/>
          <w:sz w:val="40"/>
          <w:szCs w:val="40"/>
        </w:rPr>
      </w:pPr>
    </w:p>
    <w:p w14:paraId="2292339F" w14:textId="77777777" w:rsidR="00545B87" w:rsidRDefault="00545B87"/>
    <w:p w14:paraId="2F51D45B" w14:textId="77777777" w:rsidR="00BA4161" w:rsidRDefault="00BA4161"/>
    <w:p w14:paraId="5FF5FAAB" w14:textId="77777777" w:rsidR="00BA4161" w:rsidRDefault="00BA4161" w:rsidP="00BA4161">
      <w:pPr>
        <w:jc w:val="both"/>
      </w:pPr>
    </w:p>
    <w:tbl>
      <w:tblPr>
        <w:tblStyle w:val="Tabela-Siatka"/>
        <w:tblW w:w="14397" w:type="dxa"/>
        <w:tblLook w:val="04A0" w:firstRow="1" w:lastRow="0" w:firstColumn="1" w:lastColumn="0" w:noHBand="0" w:noVBand="1"/>
      </w:tblPr>
      <w:tblGrid>
        <w:gridCol w:w="1425"/>
        <w:gridCol w:w="2898"/>
        <w:gridCol w:w="2665"/>
        <w:gridCol w:w="3153"/>
        <w:gridCol w:w="2358"/>
        <w:gridCol w:w="1898"/>
      </w:tblGrid>
      <w:tr w:rsidR="00BA4161" w14:paraId="2A5B59EC" w14:textId="77777777" w:rsidTr="009210E6">
        <w:trPr>
          <w:trHeight w:val="279"/>
        </w:trPr>
        <w:tc>
          <w:tcPr>
            <w:tcW w:w="14397" w:type="dxa"/>
            <w:gridSpan w:val="6"/>
          </w:tcPr>
          <w:p w14:paraId="7A9E6A27" w14:textId="77777777" w:rsidR="00BA4161" w:rsidRPr="003B2743" w:rsidRDefault="00BA4161" w:rsidP="009210E6">
            <w:pPr>
              <w:jc w:val="both"/>
              <w:rPr>
                <w:b/>
                <w:bCs/>
              </w:rPr>
            </w:pPr>
            <w:r w:rsidRPr="003B2743">
              <w:rPr>
                <w:b/>
                <w:bCs/>
              </w:rPr>
              <w:lastRenderedPageBreak/>
              <w:t xml:space="preserve">                                                                                                                                          I Okres</w:t>
            </w:r>
          </w:p>
        </w:tc>
      </w:tr>
      <w:tr w:rsidR="00BA4161" w14:paraId="23889AD1" w14:textId="77777777" w:rsidTr="009210E6">
        <w:trPr>
          <w:trHeight w:val="279"/>
        </w:trPr>
        <w:tc>
          <w:tcPr>
            <w:tcW w:w="1425" w:type="dxa"/>
          </w:tcPr>
          <w:p w14:paraId="0D95810A" w14:textId="77777777" w:rsidR="00BA4161" w:rsidRDefault="00BA4161" w:rsidP="009210E6">
            <w:pPr>
              <w:jc w:val="both"/>
            </w:pPr>
          </w:p>
        </w:tc>
        <w:tc>
          <w:tcPr>
            <w:tcW w:w="2898" w:type="dxa"/>
          </w:tcPr>
          <w:p w14:paraId="3B8408FE" w14:textId="77777777" w:rsidR="00BA4161" w:rsidRDefault="00BA4161" w:rsidP="009210E6">
            <w:pPr>
              <w:jc w:val="both"/>
            </w:pPr>
            <w:r>
              <w:t>Dopuszczający</w:t>
            </w:r>
          </w:p>
        </w:tc>
        <w:tc>
          <w:tcPr>
            <w:tcW w:w="2665" w:type="dxa"/>
          </w:tcPr>
          <w:p w14:paraId="5359C021" w14:textId="77777777" w:rsidR="00BA4161" w:rsidRDefault="00BA4161" w:rsidP="009210E6">
            <w:pPr>
              <w:jc w:val="both"/>
            </w:pPr>
            <w:r>
              <w:t>Dostateczny</w:t>
            </w:r>
          </w:p>
        </w:tc>
        <w:tc>
          <w:tcPr>
            <w:tcW w:w="3153" w:type="dxa"/>
          </w:tcPr>
          <w:p w14:paraId="352C933F" w14:textId="77777777" w:rsidR="00BA4161" w:rsidRDefault="00BA4161" w:rsidP="009210E6">
            <w:pPr>
              <w:jc w:val="both"/>
            </w:pPr>
            <w:r>
              <w:t>Dobry</w:t>
            </w:r>
          </w:p>
        </w:tc>
        <w:tc>
          <w:tcPr>
            <w:tcW w:w="2358" w:type="dxa"/>
          </w:tcPr>
          <w:p w14:paraId="0A19A8E3" w14:textId="77777777" w:rsidR="00BA4161" w:rsidRDefault="00BA4161" w:rsidP="009210E6">
            <w:pPr>
              <w:jc w:val="both"/>
            </w:pPr>
            <w:r>
              <w:t>Bardzo dobry</w:t>
            </w:r>
          </w:p>
        </w:tc>
        <w:tc>
          <w:tcPr>
            <w:tcW w:w="1898" w:type="dxa"/>
          </w:tcPr>
          <w:p w14:paraId="1570CD81" w14:textId="77777777" w:rsidR="00BA4161" w:rsidRDefault="00BA4161" w:rsidP="009210E6">
            <w:pPr>
              <w:jc w:val="both"/>
            </w:pPr>
            <w:r>
              <w:t>Celujący</w:t>
            </w:r>
          </w:p>
        </w:tc>
      </w:tr>
      <w:tr w:rsidR="00BA4161" w14:paraId="2F5E4C66" w14:textId="77777777" w:rsidTr="009210E6">
        <w:trPr>
          <w:trHeight w:val="4276"/>
        </w:trPr>
        <w:tc>
          <w:tcPr>
            <w:tcW w:w="1425" w:type="dxa"/>
          </w:tcPr>
          <w:p w14:paraId="4AA80C4E" w14:textId="77777777" w:rsidR="00BA4161" w:rsidRDefault="00BA4161" w:rsidP="009210E6">
            <w:pPr>
              <w:jc w:val="both"/>
            </w:pPr>
            <w:r>
              <w:t>Starter</w:t>
            </w:r>
          </w:p>
        </w:tc>
        <w:tc>
          <w:tcPr>
            <w:tcW w:w="2898" w:type="dxa"/>
          </w:tcPr>
          <w:p w14:paraId="2BECF802" w14:textId="77777777" w:rsidR="00BA4161" w:rsidRDefault="00BA4161" w:rsidP="009210E6">
            <w:r>
              <w:t>Uczeń zna niemiecki alfabet, zna głoski charakterystyczne dla języka niemieckiego, zna internacjonalizmy, wymienia kraje niemieckiego obszaru językowego i ich stolice w języku polskim.</w:t>
            </w:r>
          </w:p>
        </w:tc>
        <w:tc>
          <w:tcPr>
            <w:tcW w:w="2665" w:type="dxa"/>
          </w:tcPr>
          <w:p w14:paraId="3CF33F3E" w14:textId="77777777" w:rsidR="00BA4161" w:rsidRDefault="00BA4161" w:rsidP="009210E6">
            <w:r>
              <w:t>Uczeń zna podstawowe informacje na temat krajów niemieckiego obszaru językowego, wskazuje na mapie główne miasta i stolice krajów niemieckojęzycznych.</w:t>
            </w:r>
          </w:p>
        </w:tc>
        <w:tc>
          <w:tcPr>
            <w:tcW w:w="3153" w:type="dxa"/>
          </w:tcPr>
          <w:p w14:paraId="5ACDF12F" w14:textId="77777777" w:rsidR="00BA4161" w:rsidRDefault="00BA4161" w:rsidP="009210E6">
            <w:r>
              <w:t>Uczeń stosuje niemiecki alfabet przy literowaniu internacjonalizmów, poprawnie artykułuje głoski charakterystyczne dla języka niemieckiego, nazywa kraje niemieckiego obszaru językowego i ich stolice w języku polskim i niemieckim.</w:t>
            </w:r>
          </w:p>
        </w:tc>
        <w:tc>
          <w:tcPr>
            <w:tcW w:w="2358" w:type="dxa"/>
          </w:tcPr>
          <w:p w14:paraId="29AA72BD" w14:textId="611D7FAF" w:rsidR="00BA4161" w:rsidRDefault="00BA4161" w:rsidP="009210E6">
            <w:r>
              <w:t xml:space="preserve">Uczeń wymienia informacje oraz ciekawostki na temat krajów niemieckiego </w:t>
            </w:r>
            <w:r w:rsidR="00E228E0">
              <w:t>obszaru językowego</w:t>
            </w:r>
            <w:r>
              <w:t>, posługuje się mapą krajów niemieckojęzycznych.</w:t>
            </w:r>
          </w:p>
        </w:tc>
        <w:tc>
          <w:tcPr>
            <w:tcW w:w="1898" w:type="dxa"/>
          </w:tcPr>
          <w:p w14:paraId="0B008E43" w14:textId="77777777" w:rsidR="00BA4161" w:rsidRDefault="00BA4161" w:rsidP="009210E6">
            <w:r>
              <w:t>Uczeń opanował materiał na ocenę bardzo dobrą w 100% oraz bierze udział w konkursach przedmiotowych.</w:t>
            </w:r>
          </w:p>
        </w:tc>
      </w:tr>
      <w:tr w:rsidR="00BA4161" w14:paraId="32FAAD2A" w14:textId="77777777" w:rsidTr="009210E6">
        <w:trPr>
          <w:trHeight w:val="279"/>
        </w:trPr>
        <w:tc>
          <w:tcPr>
            <w:tcW w:w="1425" w:type="dxa"/>
          </w:tcPr>
          <w:p w14:paraId="4FA5B766" w14:textId="77777777" w:rsidR="00BA4161" w:rsidRDefault="00BA4161" w:rsidP="009210E6">
            <w:r>
              <w:t>ROZDZIAŁ I „</w:t>
            </w:r>
            <w:proofErr w:type="spellStart"/>
            <w:r>
              <w:t>Familien</w:t>
            </w:r>
            <w:proofErr w:type="spellEnd"/>
            <w:r>
              <w:t xml:space="preserve"> in </w:t>
            </w:r>
            <w:proofErr w:type="spellStart"/>
            <w:r>
              <w:t>Deutschland</w:t>
            </w:r>
            <w:proofErr w:type="spellEnd"/>
            <w:r>
              <w:t>“</w:t>
            </w:r>
          </w:p>
        </w:tc>
        <w:tc>
          <w:tcPr>
            <w:tcW w:w="2898" w:type="dxa"/>
          </w:tcPr>
          <w:p w14:paraId="2379B5CC" w14:textId="77777777" w:rsidR="00BA4161" w:rsidRDefault="00BA4161" w:rsidP="009210E6">
            <w:r>
              <w:t xml:space="preserve">Uczeń zna formy powitania i pożegnania, pyta o dane osobowe innych osób, informuje, jakie ma hobby, zna powitania typowe dla krajów niemieckiego obszaru językowego, zna liczebniki główne do 100,zna odmianę czasownika </w:t>
            </w:r>
            <w:proofErr w:type="spellStart"/>
            <w:r>
              <w:t>sein</w:t>
            </w:r>
            <w:proofErr w:type="spellEnd"/>
            <w:r>
              <w:t xml:space="preserve"> w liczbie pojedynczej. – zna nazwy członków rodziny, zna internacjonalizmy, zna nazwy zawodów, zna nazwy pozytywnych i negatywnych cech charakteru, zna przymiotniki określające wygląd zewnętrzny człowieka, zna niemieckie marki samochodów, zna odmianę czasownika </w:t>
            </w:r>
            <w:proofErr w:type="spellStart"/>
            <w:r>
              <w:t>sein</w:t>
            </w:r>
            <w:proofErr w:type="spellEnd"/>
            <w:r>
              <w:t xml:space="preserve"> w </w:t>
            </w:r>
            <w:r>
              <w:lastRenderedPageBreak/>
              <w:t>liczbie pojedynczej i mnogiej, zna formy rodzajników nieokreślonych oraz określonych w mianowniku.</w:t>
            </w:r>
          </w:p>
        </w:tc>
        <w:tc>
          <w:tcPr>
            <w:tcW w:w="2665" w:type="dxa"/>
          </w:tcPr>
          <w:p w14:paraId="0F40229D" w14:textId="77777777" w:rsidR="00BA4161" w:rsidRDefault="00BA4161" w:rsidP="009210E6">
            <w:r>
              <w:lastRenderedPageBreak/>
              <w:t xml:space="preserve">Uczeń podaje podstawowe informacje o sobie i innych, zadaje pytania w formie grzecznościowej, zna zasady odmiany czasowników regularnych w liczbie pojedynczej i mnogiej, zna zasady tworzenia zdań pytających oraz oznajmujących, zna zawody znanych osób z niemieckiego obszaru językowego, potrafi wymienić członków rodziny, zna zaimki dzierżawcze </w:t>
            </w:r>
            <w:proofErr w:type="spellStart"/>
            <w:r>
              <w:t>mein</w:t>
            </w:r>
            <w:proofErr w:type="spellEnd"/>
            <w:r>
              <w:t xml:space="preserve"> / </w:t>
            </w:r>
            <w:proofErr w:type="spellStart"/>
            <w:r>
              <w:t>meine</w:t>
            </w:r>
            <w:proofErr w:type="spellEnd"/>
            <w:r>
              <w:t xml:space="preserve">, </w:t>
            </w:r>
            <w:proofErr w:type="spellStart"/>
            <w:r>
              <w:t>dein</w:t>
            </w:r>
            <w:proofErr w:type="spellEnd"/>
            <w:r>
              <w:t xml:space="preserve"> / </w:t>
            </w:r>
            <w:proofErr w:type="spellStart"/>
            <w:r>
              <w:t>deine</w:t>
            </w:r>
            <w:proofErr w:type="spellEnd"/>
            <w:r>
              <w:t xml:space="preserve"> w mianowniku, zna odmianę czasownika </w:t>
            </w:r>
            <w:proofErr w:type="spellStart"/>
            <w:r>
              <w:t>mögen</w:t>
            </w:r>
            <w:proofErr w:type="spellEnd"/>
            <w:r>
              <w:t xml:space="preserve">, – zna zasady tworzenia pytań </w:t>
            </w:r>
            <w:r>
              <w:lastRenderedPageBreak/>
              <w:t xml:space="preserve">rozstrzygających, – udziela odpowiedzi twierdzących i przeczących zadaje pytania w formie grzecznościowej, – zna zasady odmiany czasowników regularnych w liczbie pojedynczej i mnogiej, – zna zasady tworzenia zdań pytających oraz oznajmujących, – zna zawody znanych osób z niemieckiego obszaru językowego, potrafi wymienić członków rodziny, zna zaimki dzierżawcze </w:t>
            </w:r>
            <w:proofErr w:type="spellStart"/>
            <w:r>
              <w:t>mein</w:t>
            </w:r>
            <w:proofErr w:type="spellEnd"/>
            <w:r>
              <w:t xml:space="preserve"> / </w:t>
            </w:r>
            <w:proofErr w:type="spellStart"/>
            <w:r>
              <w:t>meine</w:t>
            </w:r>
            <w:proofErr w:type="spellEnd"/>
            <w:r>
              <w:t xml:space="preserve">, </w:t>
            </w:r>
            <w:proofErr w:type="spellStart"/>
            <w:r>
              <w:t>dein</w:t>
            </w:r>
            <w:proofErr w:type="spellEnd"/>
            <w:r>
              <w:t xml:space="preserve"> / </w:t>
            </w:r>
            <w:proofErr w:type="spellStart"/>
            <w:r>
              <w:t>deine</w:t>
            </w:r>
            <w:proofErr w:type="spellEnd"/>
            <w:r>
              <w:t xml:space="preserve"> w mianowniku, zna odmianę czasownika </w:t>
            </w:r>
            <w:proofErr w:type="spellStart"/>
            <w:r>
              <w:t>mögen</w:t>
            </w:r>
            <w:proofErr w:type="spellEnd"/>
            <w:r>
              <w:t>, zna zasady tworzenia pytań rozstrzygających, udziela odpowiedzi twierdzących i przeczących.</w:t>
            </w:r>
          </w:p>
        </w:tc>
        <w:tc>
          <w:tcPr>
            <w:tcW w:w="3153" w:type="dxa"/>
          </w:tcPr>
          <w:p w14:paraId="2A7C89CC" w14:textId="77777777" w:rsidR="00BA4161" w:rsidRDefault="00BA4161" w:rsidP="009210E6">
            <w:r>
              <w:lastRenderedPageBreak/>
              <w:t xml:space="preserve">Uczeń stosuje w wypowiedziach odpowiednie formy powitania i pożegnania przedstawia dokładnie siebie i inne osoby oraz zadaje pytania szczegółowe, opowiada o swoim hobby, wymienia wybrane kluby Bundesligi, stosuje w wypowiedziach odpowiednie formy powitania typowe dla krajów niemieckiego obszaru językowego, rozróżnia męskie i żeńskie imiona niemieckie, stosuje w wypowiedziach formę grzecznościową, opowiada o rodzinie znanego piłkarza na podstawie drzewa genealogicznego, podaje stopień pokrewieństwa, charakteryzuje wybranych </w:t>
            </w:r>
            <w:r>
              <w:lastRenderedPageBreak/>
              <w:t xml:space="preserve">członków rodziny, podając ich wiek, zainteresowania i miejsce zamieszkania, stosuje w wypowiedziach internacjonalizmy, wymienia niemieckie marki samochodów, zna odmianę czasownika </w:t>
            </w:r>
            <w:proofErr w:type="spellStart"/>
            <w:r>
              <w:t>sein</w:t>
            </w:r>
            <w:proofErr w:type="spellEnd"/>
            <w:r>
              <w:t xml:space="preserve"> w liczbie pojedynczej i mnogiej i stosuje odpowiednie formy i czasownika w zdaniach, stosuje w wypowiedziach internacjonalizmy, wymienia niemieckie marki samochodów, zna odmianę czasownika </w:t>
            </w:r>
            <w:proofErr w:type="spellStart"/>
            <w:r>
              <w:t>sein</w:t>
            </w:r>
            <w:proofErr w:type="spellEnd"/>
            <w:r>
              <w:t xml:space="preserve"> w liczbie pojedynczej i mnogiej i stosuje odpowiednie formy czasownika w zdaniach.</w:t>
            </w:r>
          </w:p>
        </w:tc>
        <w:tc>
          <w:tcPr>
            <w:tcW w:w="2358" w:type="dxa"/>
          </w:tcPr>
          <w:p w14:paraId="06BF29C2" w14:textId="77777777" w:rsidR="00BA4161" w:rsidRDefault="00BA4161" w:rsidP="009210E6">
            <w:r>
              <w:lastRenderedPageBreak/>
              <w:t xml:space="preserve">Uczeń zna niemieckie imiona, nazwy wybranych klubów Bundesligi, stosuje w zdaniach liczebniki główne do 100, zna odmianę czasowników regularnych w liczbie pojedynczej i mnogiej i stosuje odpowiednie formy czasowników w zdaniach, zna odmianę czasownika </w:t>
            </w:r>
            <w:proofErr w:type="spellStart"/>
            <w:r>
              <w:t>sein</w:t>
            </w:r>
            <w:proofErr w:type="spellEnd"/>
            <w:r>
              <w:t xml:space="preserve"> w liczbie pojedynczej i stosuje odpowiednie formy czasownika w zdaniach, tworzy zdania pytające oraz oznajmujące, określa </w:t>
            </w:r>
            <w:r>
              <w:lastRenderedPageBreak/>
              <w:t xml:space="preserve">zawód, stopień pokrewieństwa, cechy charakteru innych osób,  opowiada o swoim wyglądzie, cechach charakteru i zainteresowaniach, opowiada o rodzinie Benz, stosuje w zdaniach rzeczowniki z rodzajnikiem nieokreślonym oraz określonym w mianowniku, stosuje w zdaniach zaimki dzierżawcze </w:t>
            </w:r>
            <w:proofErr w:type="spellStart"/>
            <w:r>
              <w:t>mein</w:t>
            </w:r>
            <w:proofErr w:type="spellEnd"/>
            <w:r>
              <w:t xml:space="preserve"> / </w:t>
            </w:r>
            <w:proofErr w:type="spellStart"/>
            <w:r>
              <w:t>meine</w:t>
            </w:r>
            <w:proofErr w:type="spellEnd"/>
            <w:r>
              <w:t xml:space="preserve">, </w:t>
            </w:r>
            <w:proofErr w:type="spellStart"/>
            <w:r>
              <w:t>dein</w:t>
            </w:r>
            <w:proofErr w:type="spellEnd"/>
            <w:r>
              <w:t xml:space="preserve"> / </w:t>
            </w:r>
            <w:proofErr w:type="spellStart"/>
            <w:r>
              <w:t>deine</w:t>
            </w:r>
            <w:proofErr w:type="spellEnd"/>
            <w:r>
              <w:t xml:space="preserve"> w mianowniku, stosuje w zdaniach odpowiednie formy czasownika </w:t>
            </w:r>
            <w:proofErr w:type="spellStart"/>
            <w:r>
              <w:t>mögen</w:t>
            </w:r>
            <w:proofErr w:type="spellEnd"/>
            <w:r>
              <w:t>, tworzy pytania rozstrzygające, tworzy zdania twierdzące i przeczące.</w:t>
            </w:r>
          </w:p>
        </w:tc>
        <w:tc>
          <w:tcPr>
            <w:tcW w:w="1898" w:type="dxa"/>
          </w:tcPr>
          <w:p w14:paraId="6EB1B85D" w14:textId="77777777" w:rsidR="00BA4161" w:rsidRDefault="00BA4161" w:rsidP="009210E6">
            <w:pPr>
              <w:jc w:val="both"/>
            </w:pPr>
          </w:p>
        </w:tc>
      </w:tr>
      <w:tr w:rsidR="00BA4161" w14:paraId="762EE60B" w14:textId="77777777" w:rsidTr="009210E6">
        <w:trPr>
          <w:trHeight w:val="279"/>
        </w:trPr>
        <w:tc>
          <w:tcPr>
            <w:tcW w:w="1425" w:type="dxa"/>
          </w:tcPr>
          <w:p w14:paraId="55D1F4F4" w14:textId="77777777" w:rsidR="00BA4161" w:rsidRDefault="00BA4161" w:rsidP="009210E6">
            <w:pPr>
              <w:jc w:val="both"/>
            </w:pPr>
            <w:r>
              <w:t xml:space="preserve">ROZDZIAŁ II „Deutsche </w:t>
            </w:r>
            <w:proofErr w:type="spellStart"/>
            <w:r>
              <w:t>Schule</w:t>
            </w:r>
            <w:proofErr w:type="spellEnd"/>
            <w:r>
              <w:t>“</w:t>
            </w:r>
          </w:p>
        </w:tc>
        <w:tc>
          <w:tcPr>
            <w:tcW w:w="2898" w:type="dxa"/>
          </w:tcPr>
          <w:p w14:paraId="72AF2687" w14:textId="77777777" w:rsidR="00BA4161" w:rsidRDefault="00BA4161" w:rsidP="009210E6">
            <w:r>
              <w:t xml:space="preserve">Uczeń nazywa pomieszczenia szkolne i czynności w nich wykonywane, nazywa przedmioty i przybory szkolne, zna nazwy dni tygodnia, wymienia przybory szkolne, które ma w teczce oraz te, których nie ma, zna nazwy kół zainteresowań, zna odmianę czasownika </w:t>
            </w:r>
            <w:proofErr w:type="spellStart"/>
            <w:r>
              <w:t>haben</w:t>
            </w:r>
            <w:proofErr w:type="spellEnd"/>
            <w:r>
              <w:t xml:space="preserve">, zna odmianę czasownika </w:t>
            </w:r>
            <w:proofErr w:type="spellStart"/>
            <w:r>
              <w:t>finden</w:t>
            </w:r>
            <w:proofErr w:type="spellEnd"/>
            <w:r>
              <w:t>, zna zaimki dzierżawcze.</w:t>
            </w:r>
          </w:p>
        </w:tc>
        <w:tc>
          <w:tcPr>
            <w:tcW w:w="2665" w:type="dxa"/>
          </w:tcPr>
          <w:p w14:paraId="44660CD8" w14:textId="77777777" w:rsidR="00BA4161" w:rsidRDefault="00BA4161" w:rsidP="009210E6">
            <w:r>
              <w:t xml:space="preserve">Uczeń nazywa pomieszczenia szkolne, umie wyrazić swoje zdanie na temat przedmiotów szkolnych, kolegów i koleżanek ze szkoły, wie, jaki jest system oceniania w Niemczech, wymienia przykładowe imprezy szkolne, zna zasady tworzenia rzeczowników złożonych, zna szyk w zdaniu oznajmującym, zna rodzajniki i przeczenia </w:t>
            </w:r>
            <w:proofErr w:type="spellStart"/>
            <w:r>
              <w:t>kein</w:t>
            </w:r>
            <w:proofErr w:type="spellEnd"/>
            <w:r>
              <w:t xml:space="preserve"> / </w:t>
            </w:r>
            <w:proofErr w:type="spellStart"/>
            <w:r>
              <w:t>keine</w:t>
            </w:r>
            <w:proofErr w:type="spellEnd"/>
            <w:r>
              <w:t xml:space="preserve"> w mianowniku i bierniku, zna zaimki dzierżawcze w mianowniku i </w:t>
            </w:r>
            <w:r>
              <w:lastRenderedPageBreak/>
              <w:t>bierniku.</w:t>
            </w:r>
          </w:p>
        </w:tc>
        <w:tc>
          <w:tcPr>
            <w:tcW w:w="3153" w:type="dxa"/>
          </w:tcPr>
          <w:p w14:paraId="1A07816E" w14:textId="77777777" w:rsidR="00BA4161" w:rsidRDefault="00BA4161" w:rsidP="009210E6">
            <w:r>
              <w:lastRenderedPageBreak/>
              <w:t xml:space="preserve">Uczeń nazywa pomieszczenia szkolne i czynności w nich wykonywane, Stosuje w wypowiedziach dni tygodnia, opisuje swój plan lekcji, wyraża opinię o swojej szkole oraz ulubionych przedmiotach, opisuje teczkę szkolną swoją oraz innej osoby, porównuje polski i niemiecki system oceniania, tworzy rzeczowniki złożone, stosuje w zdaniach odpowiednie formy czasownika </w:t>
            </w:r>
            <w:proofErr w:type="spellStart"/>
            <w:r>
              <w:t>haben</w:t>
            </w:r>
            <w:proofErr w:type="spellEnd"/>
            <w:r>
              <w:t xml:space="preserve"> i </w:t>
            </w:r>
            <w:proofErr w:type="spellStart"/>
            <w:r>
              <w:t>finden</w:t>
            </w:r>
            <w:proofErr w:type="spellEnd"/>
            <w:r>
              <w:t>.</w:t>
            </w:r>
          </w:p>
        </w:tc>
        <w:tc>
          <w:tcPr>
            <w:tcW w:w="2358" w:type="dxa"/>
          </w:tcPr>
          <w:p w14:paraId="2CFD0CF6" w14:textId="77777777" w:rsidR="00BA4161" w:rsidRDefault="00BA4161" w:rsidP="009210E6">
            <w:r>
              <w:t xml:space="preserve">Uczeń wyraża własne zdanie oraz uzasadnia swoje stanowisko, wyraża opinię o koleżankach i kolegach ze szkoły, opowiada o niemieckim gimnazjum ze strony internetowej, opowiada o imprezach szkolnych, stosuje szyk zdania oznajmującego, stosuje w zdaniach rodzajniki, przeczenia </w:t>
            </w:r>
            <w:proofErr w:type="spellStart"/>
            <w:r>
              <w:t>kein</w:t>
            </w:r>
            <w:proofErr w:type="spellEnd"/>
            <w:r>
              <w:t xml:space="preserve"> / </w:t>
            </w:r>
            <w:proofErr w:type="spellStart"/>
            <w:r>
              <w:t>keine</w:t>
            </w:r>
            <w:proofErr w:type="spellEnd"/>
            <w:r>
              <w:t>, zaimki dzierżawcze w mianowniku i bierniku.</w:t>
            </w:r>
          </w:p>
        </w:tc>
        <w:tc>
          <w:tcPr>
            <w:tcW w:w="1898" w:type="dxa"/>
          </w:tcPr>
          <w:p w14:paraId="02E71575" w14:textId="77777777" w:rsidR="00BA4161" w:rsidRDefault="00BA4161" w:rsidP="009210E6">
            <w:pPr>
              <w:jc w:val="both"/>
            </w:pPr>
          </w:p>
        </w:tc>
      </w:tr>
      <w:tr w:rsidR="00BA4161" w14:paraId="78C6A1A3" w14:textId="77777777" w:rsidTr="009210E6">
        <w:trPr>
          <w:trHeight w:val="279"/>
        </w:trPr>
        <w:tc>
          <w:tcPr>
            <w:tcW w:w="1425" w:type="dxa"/>
          </w:tcPr>
          <w:p w14:paraId="003C2B37" w14:textId="77777777" w:rsidR="00BA4161" w:rsidRDefault="00BA4161" w:rsidP="009210E6">
            <w:pPr>
              <w:jc w:val="both"/>
            </w:pPr>
            <w:r>
              <w:t>ROZDZIAŁ III „</w:t>
            </w:r>
            <w:proofErr w:type="spellStart"/>
            <w:r>
              <w:t>Alltag</w:t>
            </w:r>
            <w:proofErr w:type="spellEnd"/>
            <w:r>
              <w:t xml:space="preserve"> in </w:t>
            </w:r>
            <w:proofErr w:type="spellStart"/>
            <w:r>
              <w:t>Deutschland</w:t>
            </w:r>
            <w:proofErr w:type="spellEnd"/>
            <w:r>
              <w:t>“</w:t>
            </w:r>
          </w:p>
        </w:tc>
        <w:tc>
          <w:tcPr>
            <w:tcW w:w="2898" w:type="dxa"/>
          </w:tcPr>
          <w:p w14:paraId="1F5280B9" w14:textId="77777777" w:rsidR="00BA4161" w:rsidRDefault="00BA4161" w:rsidP="009210E6">
            <w:r>
              <w:t>Uczeń nazywa pory dnia, wymienia czynności dnia powszedniego, zna zasady określania czasu zegarowego, zna proste słowa grzecznościowe, nazywa kontynenty i wybrane państwa, nazywa wybrane miejsca w mieście, wymienia czasowniki rozdzielnie złożone.</w:t>
            </w:r>
          </w:p>
        </w:tc>
        <w:tc>
          <w:tcPr>
            <w:tcW w:w="2665" w:type="dxa"/>
          </w:tcPr>
          <w:p w14:paraId="3B210556" w14:textId="77777777" w:rsidR="00BA4161" w:rsidRDefault="00BA4161" w:rsidP="009210E6">
            <w:pPr>
              <w:jc w:val="both"/>
            </w:pPr>
            <w:r>
              <w:t>Uczeń podaje czas zegarowy oficjalnie i potocznie, stosuje w wypowiedziach słowa grzecznościowe, odpowiada na pytania na podstawie zdjęcia, krótko opowiada o swoim czasie wolnym, nazywa atrakcje turystyczne Berlina, nazywa czynności charakterystyczne dla kibicowania, zna zasady odmiany czasowników nieregularnych.</w:t>
            </w:r>
          </w:p>
        </w:tc>
        <w:tc>
          <w:tcPr>
            <w:tcW w:w="3153" w:type="dxa"/>
          </w:tcPr>
          <w:p w14:paraId="7CD68B15" w14:textId="77777777" w:rsidR="00BA4161" w:rsidRDefault="00BA4161" w:rsidP="009210E6">
            <w:pPr>
              <w:jc w:val="both"/>
            </w:pPr>
            <w:r>
              <w:t>Uczeń opowiada o rozkładzie dnia swojego i innych, opowiada o czasie wolnym swoim i innych, wie jak tworzyć zdania z czasownikami nieregularnymi.</w:t>
            </w:r>
          </w:p>
        </w:tc>
        <w:tc>
          <w:tcPr>
            <w:tcW w:w="2358" w:type="dxa"/>
          </w:tcPr>
          <w:p w14:paraId="4DA29279" w14:textId="77777777" w:rsidR="00BA4161" w:rsidRDefault="00BA4161" w:rsidP="009210E6">
            <w:r>
              <w:t>Uczeń Informuje o godzinie rozpoczęcia zajęć w szkole w wybranych krajach na świecie, opisuje zdjęcie na podstawie pytań, nazywa atrakcje turystyczne Berlina i wyraża opinię o nich, opisuje rozkład dnia reprezentacji Niemiec w piłce nożnej, krótko opisuje zachowania kibiców.</w:t>
            </w:r>
          </w:p>
        </w:tc>
        <w:tc>
          <w:tcPr>
            <w:tcW w:w="1898" w:type="dxa"/>
          </w:tcPr>
          <w:p w14:paraId="70DA10E2" w14:textId="77777777" w:rsidR="00BA4161" w:rsidRDefault="00BA4161" w:rsidP="009210E6">
            <w:pPr>
              <w:jc w:val="both"/>
            </w:pPr>
          </w:p>
        </w:tc>
      </w:tr>
      <w:tr w:rsidR="00BA4161" w14:paraId="1E3ED66A" w14:textId="77777777" w:rsidTr="009210E6">
        <w:trPr>
          <w:trHeight w:val="279"/>
        </w:trPr>
        <w:tc>
          <w:tcPr>
            <w:tcW w:w="14397" w:type="dxa"/>
            <w:gridSpan w:val="6"/>
          </w:tcPr>
          <w:p w14:paraId="7733EE03" w14:textId="77777777" w:rsidR="00BA4161" w:rsidRPr="00C6239F" w:rsidRDefault="00BA4161" w:rsidP="009210E6">
            <w:pPr>
              <w:jc w:val="both"/>
              <w:rPr>
                <w:b/>
                <w:bCs/>
              </w:rPr>
            </w:pPr>
            <w:r w:rsidRPr="00C6239F">
              <w:rPr>
                <w:b/>
                <w:bCs/>
              </w:rPr>
              <w:t xml:space="preserve">                                                                                                                                II Okres</w:t>
            </w:r>
          </w:p>
        </w:tc>
      </w:tr>
      <w:tr w:rsidR="00BA4161" w14:paraId="25BE3455" w14:textId="77777777" w:rsidTr="009210E6">
        <w:trPr>
          <w:trHeight w:val="279"/>
        </w:trPr>
        <w:tc>
          <w:tcPr>
            <w:tcW w:w="1425" w:type="dxa"/>
          </w:tcPr>
          <w:p w14:paraId="6BB45495" w14:textId="77777777" w:rsidR="00BA4161" w:rsidRDefault="00BA4161" w:rsidP="009210E6">
            <w:r>
              <w:t xml:space="preserve">ROZDZIAŁ IV „Essen in </w:t>
            </w:r>
            <w:proofErr w:type="spellStart"/>
            <w:r>
              <w:t>Deutschland</w:t>
            </w:r>
            <w:proofErr w:type="spellEnd"/>
            <w:r>
              <w:t>“</w:t>
            </w:r>
          </w:p>
        </w:tc>
        <w:tc>
          <w:tcPr>
            <w:tcW w:w="2898" w:type="dxa"/>
          </w:tcPr>
          <w:p w14:paraId="001DBB30" w14:textId="77777777" w:rsidR="00BA4161" w:rsidRDefault="00BA4161" w:rsidP="009210E6">
            <w:r>
              <w:t xml:space="preserve">Uczeń nazywa artykuły spożywcze, wymienia artykuły, które się je i pije na śniadanie oraz na kolację w Niemczech oraz w Polsce, nazywa opakowania oraz miary wybranych artykułów spożywczych, zna zasady tworzenia zdań w trybie rozkazującym, nazywa elementy zastawy stołowej, zna nazwy potraw charakterystycznych dla krajów niemieckojęzycznych, zna zasady stosowania zaimka nieokreślonego </w:t>
            </w:r>
            <w:proofErr w:type="spellStart"/>
            <w:r>
              <w:t>man</w:t>
            </w:r>
            <w:proofErr w:type="spellEnd"/>
            <w:r>
              <w:t xml:space="preserve">, zna zasady odmiany formy </w:t>
            </w:r>
            <w:proofErr w:type="spellStart"/>
            <w:r>
              <w:t>möchte</w:t>
            </w:r>
            <w:proofErr w:type="spellEnd"/>
            <w:r>
              <w:t xml:space="preserve">… oraz czasownika nieregularnego </w:t>
            </w:r>
            <w:proofErr w:type="spellStart"/>
            <w:r>
              <w:t>nehmen</w:t>
            </w:r>
            <w:proofErr w:type="spellEnd"/>
            <w:r>
              <w:t>.</w:t>
            </w:r>
          </w:p>
        </w:tc>
        <w:tc>
          <w:tcPr>
            <w:tcW w:w="2665" w:type="dxa"/>
          </w:tcPr>
          <w:p w14:paraId="0FA2D903" w14:textId="77777777" w:rsidR="00BA4161" w:rsidRDefault="00BA4161" w:rsidP="009210E6">
            <w:r>
              <w:t>Uczeń zna potrawy oferowane w stołówkach szkolnych w wybranych krajach, informuje, jak smakuje jedzenie w stołówce szkolnej, wie, które produkty są zdrowe, zna zwroty niezbędne do złożenia zamówienia w restauracji, zna wyrażenia niezbędne do redagowania przepisu kulinarnego, rozumie porady udzielane innym osobom, wie, jakie są ulubione dania znanych osób z niemieckiego obszaru językowego, wie, z czego znany jest Wiedeń, zna wyrażenia związane z robieniem zakupów.</w:t>
            </w:r>
          </w:p>
        </w:tc>
        <w:tc>
          <w:tcPr>
            <w:tcW w:w="3153" w:type="dxa"/>
          </w:tcPr>
          <w:p w14:paraId="756C00E2" w14:textId="77777777" w:rsidR="00BA4161" w:rsidRDefault="00BA4161" w:rsidP="009210E6">
            <w:r>
              <w:t xml:space="preserve">Uczeń opowiada, co się je i pije na śniadanie oraz na kolację w Polsce i Niemczech, nazywa potrawy oferowane w stołówkach szkolnych w wybranych krajach, informuje o zdrowych produktach, stosuje w wypowiedziach nazwy opakowań, miary oraz elementów zastawy stołowej, nazywa potrawy charakterystyczne dla krajów niemieckojęzycznych, informuje o ulubionych daniach znanych osób z niemieckiego obszaru językowego, nazywa atrakcje turystyczne Wiednia, odgrywa scenki tematyczne „W sklepie”, stosuje w wypowiedziach zaimek nieokreślony </w:t>
            </w:r>
            <w:proofErr w:type="spellStart"/>
            <w:r>
              <w:t>man</w:t>
            </w:r>
            <w:proofErr w:type="spellEnd"/>
            <w:r>
              <w:t>, tworzy rzeczowniki złożone.</w:t>
            </w:r>
          </w:p>
        </w:tc>
        <w:tc>
          <w:tcPr>
            <w:tcW w:w="2358" w:type="dxa"/>
          </w:tcPr>
          <w:p w14:paraId="4B6AE088" w14:textId="77777777" w:rsidR="00BA4161" w:rsidRDefault="00BA4161" w:rsidP="009210E6">
            <w:r>
              <w:t xml:space="preserve">Uczeń wyraża opinię na temat jedzenia w stołówkach szkolnych, zamawia jedzenie i picie w restauracji, wyraża opinie na temat posiłków, redaguje przepis na sałatkę, potrafi udzielać porad innym, stosuje formę czasownika </w:t>
            </w:r>
            <w:proofErr w:type="spellStart"/>
            <w:r>
              <w:t>mὅchte</w:t>
            </w:r>
            <w:proofErr w:type="spellEnd"/>
            <w:r>
              <w:t xml:space="preserve"> oraz odmianę czasownika </w:t>
            </w:r>
            <w:proofErr w:type="spellStart"/>
            <w:r>
              <w:t>nehmen</w:t>
            </w:r>
            <w:proofErr w:type="spellEnd"/>
            <w:r>
              <w:t>, tworzy zdania w trybie rozkazującym.</w:t>
            </w:r>
          </w:p>
        </w:tc>
        <w:tc>
          <w:tcPr>
            <w:tcW w:w="1898" w:type="dxa"/>
          </w:tcPr>
          <w:p w14:paraId="5E34AC2D" w14:textId="77777777" w:rsidR="00BA4161" w:rsidRDefault="00BA4161" w:rsidP="009210E6">
            <w:pPr>
              <w:jc w:val="both"/>
            </w:pPr>
          </w:p>
        </w:tc>
      </w:tr>
      <w:tr w:rsidR="00BA4161" w14:paraId="2C076D5B" w14:textId="77777777" w:rsidTr="009210E6">
        <w:trPr>
          <w:trHeight w:val="279"/>
        </w:trPr>
        <w:tc>
          <w:tcPr>
            <w:tcW w:w="1425" w:type="dxa"/>
          </w:tcPr>
          <w:p w14:paraId="0CEA6FA2" w14:textId="77777777" w:rsidR="00BA4161" w:rsidRDefault="00BA4161" w:rsidP="009210E6">
            <w:r>
              <w:t xml:space="preserve">ROZDZIAŁ V „Sport </w:t>
            </w:r>
            <w:proofErr w:type="spellStart"/>
            <w:r>
              <w:t>und</w:t>
            </w:r>
            <w:proofErr w:type="spellEnd"/>
            <w:r>
              <w:t xml:space="preserve"> </w:t>
            </w:r>
            <w:proofErr w:type="spellStart"/>
            <w:r>
              <w:t>Rekorde</w:t>
            </w:r>
            <w:proofErr w:type="spellEnd"/>
            <w:r>
              <w:t xml:space="preserve"> </w:t>
            </w:r>
            <w:proofErr w:type="spellStart"/>
            <w:r>
              <w:t>nicht</w:t>
            </w:r>
            <w:proofErr w:type="spellEnd"/>
            <w:r>
              <w:t xml:space="preserve"> nur in </w:t>
            </w:r>
            <w:proofErr w:type="spellStart"/>
            <w:r>
              <w:lastRenderedPageBreak/>
              <w:t>Deutschland</w:t>
            </w:r>
            <w:proofErr w:type="spellEnd"/>
            <w:r>
              <w:t>“</w:t>
            </w:r>
          </w:p>
        </w:tc>
        <w:tc>
          <w:tcPr>
            <w:tcW w:w="2898" w:type="dxa"/>
          </w:tcPr>
          <w:p w14:paraId="18C949A9" w14:textId="77777777" w:rsidR="00BA4161" w:rsidRDefault="00BA4161" w:rsidP="009210E6">
            <w:r>
              <w:lastRenderedPageBreak/>
              <w:t xml:space="preserve">Uczeń nazywa popularne dyscypliny sportu, nazywa miejsca uprawiania sportu, mówi, jaki sport uprawia oraz </w:t>
            </w:r>
            <w:r>
              <w:lastRenderedPageBreak/>
              <w:t>jak często, nazywa czynności sportowe, które potrafi wykonać, zna liczebniki główne do 1 000 000, zna wyrażenia niezbędne do redagowania pocztówki, zna zasady odmiany czasowników modalnych, zna zasady stopniowania przymiotników.</w:t>
            </w:r>
          </w:p>
        </w:tc>
        <w:tc>
          <w:tcPr>
            <w:tcW w:w="2665" w:type="dxa"/>
          </w:tcPr>
          <w:p w14:paraId="7D1B8785" w14:textId="77777777" w:rsidR="00BA4161" w:rsidRDefault="00BA4161" w:rsidP="009210E6">
            <w:r>
              <w:lastRenderedPageBreak/>
              <w:t xml:space="preserve">Uczeń zna sportowców z niemieckiego obszaru językowego oraz wie, jakie dyscypliny sportu uprawiają, </w:t>
            </w:r>
            <w:r>
              <w:lastRenderedPageBreak/>
              <w:t xml:space="preserve">mówi, kto jest jego ulubionym sportowcem, zna wyrażenia niezbędne do porównywania osiągnięć sportowych, zna rekordy świata, wie, jak wygląda życia codzienne gimnastyczki, zna atrakcje turystyczne Monachium oraz atrakcje Parku Olimpijskiego w Monachium, wie, jakie są ulubione cele podróży Niemców, wie, z czego słynie zamek </w:t>
            </w:r>
            <w:proofErr w:type="spellStart"/>
            <w:r>
              <w:t>Neuschwanstein</w:t>
            </w:r>
            <w:proofErr w:type="spellEnd"/>
            <w:r>
              <w:t>, zna zasady tworzenia zdań porównawczych.</w:t>
            </w:r>
          </w:p>
        </w:tc>
        <w:tc>
          <w:tcPr>
            <w:tcW w:w="3153" w:type="dxa"/>
          </w:tcPr>
          <w:p w14:paraId="242B0330" w14:textId="77777777" w:rsidR="00BA4161" w:rsidRDefault="00BA4161" w:rsidP="009210E6">
            <w:r>
              <w:lastRenderedPageBreak/>
              <w:t xml:space="preserve">Uczeń stosuje w wypowiedziach nazwy dyscyplin sportowych, opowiada o dyscyplinie sportowej, którą uprawia, informuje, co umie </w:t>
            </w:r>
            <w:r>
              <w:lastRenderedPageBreak/>
              <w:t>dobrze robić, stosuje w zdaniach liczebniki główne do 100 000, informuje o rekordach świata, nazywa atrakcje turystyczne Monachium, informuje o ulubionych celach podróży Niemców, redaguje pocztówkę, stosuje w zdaniach czasowniki modalne.</w:t>
            </w:r>
          </w:p>
        </w:tc>
        <w:tc>
          <w:tcPr>
            <w:tcW w:w="2358" w:type="dxa"/>
          </w:tcPr>
          <w:p w14:paraId="2126044F" w14:textId="77777777" w:rsidR="00BA4161" w:rsidRDefault="00BA4161" w:rsidP="009210E6">
            <w:r>
              <w:lastRenderedPageBreak/>
              <w:t xml:space="preserve">Uczeń informuje o dyscyplinach sportu uprawianych przez sportowców z </w:t>
            </w:r>
            <w:r>
              <w:lastRenderedPageBreak/>
              <w:t xml:space="preserve">niemieckiego obszaru językowego, opowiada o swoim ulubionym sportowcu, porównuje osiągnięcia sportowe, opowiada o życiu codziennym gimnastyczki, wymienia atrakcje Parku Olimpijskiego w Monachium, opowiada krótko o zamku </w:t>
            </w:r>
            <w:proofErr w:type="spellStart"/>
            <w:r>
              <w:t>Neuschwanstein</w:t>
            </w:r>
            <w:proofErr w:type="spellEnd"/>
            <w:r>
              <w:t>, tworzy zdania porównawcze.</w:t>
            </w:r>
          </w:p>
        </w:tc>
        <w:tc>
          <w:tcPr>
            <w:tcW w:w="1898" w:type="dxa"/>
          </w:tcPr>
          <w:p w14:paraId="4A800332" w14:textId="77777777" w:rsidR="00BA4161" w:rsidRDefault="00BA4161" w:rsidP="009210E6">
            <w:pPr>
              <w:jc w:val="both"/>
            </w:pPr>
          </w:p>
        </w:tc>
      </w:tr>
      <w:tr w:rsidR="00BA4161" w14:paraId="77F4BB2D" w14:textId="77777777" w:rsidTr="009210E6">
        <w:trPr>
          <w:trHeight w:val="279"/>
        </w:trPr>
        <w:tc>
          <w:tcPr>
            <w:tcW w:w="1425" w:type="dxa"/>
          </w:tcPr>
          <w:p w14:paraId="33FB0DE2" w14:textId="77777777" w:rsidR="00BA4161" w:rsidRDefault="00BA4161" w:rsidP="009210E6">
            <w:r>
              <w:t xml:space="preserve">ROZDZIAŁ VI „Natur, </w:t>
            </w:r>
            <w:proofErr w:type="spellStart"/>
            <w:r>
              <w:t>Sonne</w:t>
            </w:r>
            <w:proofErr w:type="spellEnd"/>
            <w:r>
              <w:t xml:space="preserve"> </w:t>
            </w:r>
            <w:proofErr w:type="spellStart"/>
            <w:r>
              <w:t>und</w:t>
            </w:r>
            <w:proofErr w:type="spellEnd"/>
            <w:r>
              <w:t xml:space="preserve"> </w:t>
            </w:r>
            <w:proofErr w:type="spellStart"/>
            <w:r>
              <w:t>Sommerferien</w:t>
            </w:r>
            <w:proofErr w:type="spellEnd"/>
            <w:r>
              <w:t xml:space="preserve"> in </w:t>
            </w:r>
            <w:proofErr w:type="spellStart"/>
            <w:r>
              <w:t>Deutschland</w:t>
            </w:r>
            <w:proofErr w:type="spellEnd"/>
            <w:r>
              <w:t>“</w:t>
            </w:r>
          </w:p>
        </w:tc>
        <w:tc>
          <w:tcPr>
            <w:tcW w:w="2898" w:type="dxa"/>
          </w:tcPr>
          <w:p w14:paraId="41505811" w14:textId="77777777" w:rsidR="00BA4161" w:rsidRDefault="00BA4161" w:rsidP="009210E6">
            <w:r>
              <w:t xml:space="preserve">Uczeń nazywa miesiące i pory roku, nazywa elementy krajobrazu, nazywa zwierzęta domowe oraz żyjące w zoo, zna odmianę czasownika </w:t>
            </w:r>
            <w:proofErr w:type="spellStart"/>
            <w:r>
              <w:t>werden</w:t>
            </w:r>
            <w:proofErr w:type="spellEnd"/>
            <w:r>
              <w:t>, zna tworzenia dat, zna konstrukcję zdań złożonych ze spójnikami wymagającymi szyku prostego i przestawnego, zna tworzenia liczebników [porządkowych, zna zaimek bezosobowy es, zna atrakcje turystyczne Bawarii.</w:t>
            </w:r>
          </w:p>
        </w:tc>
        <w:tc>
          <w:tcPr>
            <w:tcW w:w="2665" w:type="dxa"/>
          </w:tcPr>
          <w:p w14:paraId="424F4A29" w14:textId="77777777" w:rsidR="00BA4161" w:rsidRDefault="00BA4161" w:rsidP="009210E6">
            <w:pPr>
              <w:jc w:val="both"/>
            </w:pPr>
            <w:r>
              <w:t xml:space="preserve">Uczeń zna niezwykłe psy z obszaru DACHL, stosuje w wypowiedziach zaimek bezosobowy es, używa w zdaniach czasownik </w:t>
            </w:r>
            <w:proofErr w:type="spellStart"/>
            <w:r>
              <w:t>werden</w:t>
            </w:r>
            <w:proofErr w:type="spellEnd"/>
            <w:r>
              <w:t>, zna zasady pisania pocztówki z wakacji, potrafi krótko opisać bieżącą pogodę i pory roku, tworzy liczebniki porządkowe , podaje datę.</w:t>
            </w:r>
          </w:p>
        </w:tc>
        <w:tc>
          <w:tcPr>
            <w:tcW w:w="3153" w:type="dxa"/>
          </w:tcPr>
          <w:p w14:paraId="76DCD365" w14:textId="77777777" w:rsidR="00BA4161" w:rsidRDefault="00BA4161" w:rsidP="009210E6">
            <w:r>
              <w:t>Uczeń stosuje w wypowiedziach nazwy pór roku i miesięcy,, opisuje zwierzęta domowe i w zoo, potrafi użyć zdań złożonych ze spójnikiem wymagającym szyku prostego i przestawnego, opisuje w zdaniach pogodę w poszczególnych porach roku, opowiada o elementach krajobrazu.</w:t>
            </w:r>
          </w:p>
        </w:tc>
        <w:tc>
          <w:tcPr>
            <w:tcW w:w="2358" w:type="dxa"/>
          </w:tcPr>
          <w:p w14:paraId="10A6B4FE" w14:textId="77777777" w:rsidR="00BA4161" w:rsidRDefault="00BA4161" w:rsidP="009210E6">
            <w:r>
              <w:t>Uczeń Informuje o dyscyplinach sportu w krajach DACHL, opowiada o swojej ulubionej porze roku opisuje pogodę w danej porze roku, stosuje w zdaniach liczebniki porządkowe i daty, potrafi napisać pocztówkę z wakacji, opisać swoje ulubione zwierzę i uzasadnić swój wybór opowiada o planach wakacyjnych.</w:t>
            </w:r>
          </w:p>
        </w:tc>
        <w:tc>
          <w:tcPr>
            <w:tcW w:w="1898" w:type="dxa"/>
          </w:tcPr>
          <w:p w14:paraId="667A2BF1" w14:textId="77777777" w:rsidR="00BA4161" w:rsidRDefault="00BA4161" w:rsidP="009210E6">
            <w:pPr>
              <w:jc w:val="both"/>
            </w:pPr>
          </w:p>
        </w:tc>
      </w:tr>
    </w:tbl>
    <w:p w14:paraId="02BDAC81" w14:textId="77777777" w:rsidR="00BA4161" w:rsidRDefault="00BA4161" w:rsidP="00BA4161">
      <w:pPr>
        <w:jc w:val="both"/>
      </w:pPr>
    </w:p>
    <w:p w14:paraId="418F8DC8" w14:textId="77777777" w:rsidR="00BA4161" w:rsidRDefault="00BA4161" w:rsidP="00BA4161">
      <w:pPr>
        <w:jc w:val="both"/>
      </w:pPr>
    </w:p>
    <w:p w14:paraId="3BB0D962" w14:textId="77777777" w:rsidR="00844752" w:rsidRDefault="00844752" w:rsidP="00BA4161">
      <w:pPr>
        <w:jc w:val="both"/>
      </w:pPr>
    </w:p>
    <w:p w14:paraId="5C251D15" w14:textId="3BA05DD3" w:rsidR="00844752" w:rsidRPr="00844752" w:rsidRDefault="00844752" w:rsidP="00AB778B">
      <w:pPr>
        <w:jc w:val="center"/>
        <w:rPr>
          <w:b/>
          <w:bCs/>
          <w:sz w:val="40"/>
          <w:szCs w:val="40"/>
        </w:rPr>
      </w:pPr>
      <w:r w:rsidRPr="00844752">
        <w:rPr>
          <w:b/>
          <w:bCs/>
          <w:sz w:val="40"/>
          <w:szCs w:val="40"/>
        </w:rPr>
        <w:t>II  FORMY SPRAWDZANIA WIEDZY I UMIEJĘTNOŚCI UCZNIÓW NA JĘZYKU NIEMIECKIM</w:t>
      </w:r>
    </w:p>
    <w:p w14:paraId="1BF68D94" w14:textId="77777777" w:rsidR="00844752" w:rsidRDefault="00844752" w:rsidP="00844752">
      <w:pPr>
        <w:jc w:val="both"/>
      </w:pPr>
    </w:p>
    <w:p w14:paraId="16D99D73" w14:textId="77777777" w:rsidR="00844752" w:rsidRPr="00844752" w:rsidRDefault="00844752" w:rsidP="00844752">
      <w:pPr>
        <w:jc w:val="both"/>
        <w:rPr>
          <w:sz w:val="24"/>
          <w:szCs w:val="24"/>
        </w:rPr>
      </w:pPr>
      <w:r w:rsidRPr="00844752">
        <w:rPr>
          <w:sz w:val="24"/>
          <w:szCs w:val="24"/>
        </w:rPr>
        <w:lastRenderedPageBreak/>
        <w:t xml:space="preserve"> Nauczyciel sprawdza osiągnięcia edukacyjne ucznia możliwie często. Do sprawdzania postępów i wiedzy edukacyjnej oraz umiejętności ucznia stosuje się takie narzędzia, jak: </w:t>
      </w:r>
    </w:p>
    <w:p w14:paraId="357A110E" w14:textId="77777777" w:rsidR="00844752" w:rsidRPr="00844752" w:rsidRDefault="00844752" w:rsidP="00844752">
      <w:pPr>
        <w:jc w:val="both"/>
        <w:rPr>
          <w:sz w:val="24"/>
          <w:szCs w:val="24"/>
        </w:rPr>
      </w:pPr>
      <w:r w:rsidRPr="00844752">
        <w:rPr>
          <w:sz w:val="24"/>
          <w:szCs w:val="24"/>
        </w:rPr>
        <w:t>- obserwacja ucznia w trakcie zajęć edukacyjnych,</w:t>
      </w:r>
    </w:p>
    <w:p w14:paraId="26ED1C7B" w14:textId="63E96A60" w:rsidR="00844752" w:rsidRPr="00844752" w:rsidRDefault="00844752" w:rsidP="00844752">
      <w:pPr>
        <w:jc w:val="both"/>
        <w:rPr>
          <w:sz w:val="24"/>
          <w:szCs w:val="24"/>
        </w:rPr>
      </w:pPr>
      <w:r w:rsidRPr="00844752">
        <w:rPr>
          <w:sz w:val="24"/>
          <w:szCs w:val="24"/>
        </w:rPr>
        <w:t xml:space="preserve">- udział ucznia w zajęciach (zaangażowanie), </w:t>
      </w:r>
    </w:p>
    <w:p w14:paraId="716A5EB7" w14:textId="77777777" w:rsidR="00844752" w:rsidRPr="00844752" w:rsidRDefault="00844752" w:rsidP="00844752">
      <w:pPr>
        <w:jc w:val="both"/>
        <w:rPr>
          <w:sz w:val="24"/>
          <w:szCs w:val="24"/>
        </w:rPr>
      </w:pPr>
      <w:r w:rsidRPr="00844752">
        <w:rPr>
          <w:sz w:val="24"/>
          <w:szCs w:val="24"/>
        </w:rPr>
        <w:t>- aktywność, praca na lekcji, zadania dodatkowe,</w:t>
      </w:r>
    </w:p>
    <w:p w14:paraId="18C08FFD" w14:textId="0CA2C5FC" w:rsidR="00844752" w:rsidRPr="00844752" w:rsidRDefault="00844752" w:rsidP="00844752">
      <w:pPr>
        <w:jc w:val="both"/>
        <w:rPr>
          <w:sz w:val="24"/>
          <w:szCs w:val="24"/>
        </w:rPr>
      </w:pPr>
      <w:r w:rsidRPr="00844752">
        <w:rPr>
          <w:sz w:val="24"/>
          <w:szCs w:val="24"/>
        </w:rPr>
        <w:t>- wypowiedzi ustne,</w:t>
      </w:r>
    </w:p>
    <w:p w14:paraId="2E6099FA" w14:textId="5B92179B" w:rsidR="00844752" w:rsidRPr="00844752" w:rsidRDefault="00844752" w:rsidP="00844752">
      <w:pPr>
        <w:jc w:val="both"/>
        <w:rPr>
          <w:sz w:val="24"/>
          <w:szCs w:val="24"/>
        </w:rPr>
      </w:pPr>
      <w:r w:rsidRPr="00844752">
        <w:rPr>
          <w:sz w:val="24"/>
          <w:szCs w:val="24"/>
        </w:rPr>
        <w:t xml:space="preserve">- sprawdziany, testy, </w:t>
      </w:r>
    </w:p>
    <w:p w14:paraId="4AFFE715" w14:textId="77777777" w:rsidR="00844752" w:rsidRPr="00844752" w:rsidRDefault="00844752" w:rsidP="00844752">
      <w:pPr>
        <w:jc w:val="both"/>
        <w:rPr>
          <w:sz w:val="24"/>
          <w:szCs w:val="24"/>
        </w:rPr>
      </w:pPr>
      <w:r w:rsidRPr="00844752">
        <w:rPr>
          <w:sz w:val="24"/>
          <w:szCs w:val="24"/>
        </w:rPr>
        <w:t>- prace pisemne,</w:t>
      </w:r>
    </w:p>
    <w:p w14:paraId="7A9E7F7C" w14:textId="41C369EA" w:rsidR="00844752" w:rsidRPr="00844752" w:rsidRDefault="00844752" w:rsidP="00844752">
      <w:pPr>
        <w:jc w:val="both"/>
        <w:rPr>
          <w:sz w:val="24"/>
          <w:szCs w:val="24"/>
        </w:rPr>
      </w:pPr>
      <w:r w:rsidRPr="00844752">
        <w:rPr>
          <w:sz w:val="24"/>
          <w:szCs w:val="24"/>
        </w:rPr>
        <w:t>- kartkówki,</w:t>
      </w:r>
    </w:p>
    <w:p w14:paraId="2D8DB3C1" w14:textId="3F1950D8" w:rsidR="00844752" w:rsidRDefault="00844752" w:rsidP="00844752">
      <w:pPr>
        <w:jc w:val="both"/>
        <w:rPr>
          <w:sz w:val="24"/>
          <w:szCs w:val="24"/>
        </w:rPr>
      </w:pPr>
      <w:r w:rsidRPr="00844752">
        <w:rPr>
          <w:sz w:val="24"/>
          <w:szCs w:val="24"/>
        </w:rPr>
        <w:t>- prace projekty.</w:t>
      </w:r>
    </w:p>
    <w:p w14:paraId="1A36425A" w14:textId="77777777" w:rsidR="00946F45" w:rsidRPr="00844752" w:rsidRDefault="00946F45" w:rsidP="00844752">
      <w:pPr>
        <w:jc w:val="both"/>
        <w:rPr>
          <w:sz w:val="24"/>
          <w:szCs w:val="24"/>
        </w:rPr>
      </w:pPr>
    </w:p>
    <w:p w14:paraId="3035C8C2" w14:textId="77777777" w:rsidR="00844752" w:rsidRPr="00844752" w:rsidRDefault="00844752" w:rsidP="00844752">
      <w:pPr>
        <w:jc w:val="both"/>
        <w:rPr>
          <w:sz w:val="24"/>
          <w:szCs w:val="24"/>
        </w:rPr>
      </w:pPr>
      <w:r w:rsidRPr="00844752">
        <w:rPr>
          <w:sz w:val="24"/>
          <w:szCs w:val="24"/>
        </w:rPr>
        <w:t>Przyjęto następującą skalę ocen:</w:t>
      </w:r>
    </w:p>
    <w:p w14:paraId="1A63858F" w14:textId="611563E1" w:rsidR="00844752" w:rsidRPr="00844752" w:rsidRDefault="00844752" w:rsidP="00844752">
      <w:pPr>
        <w:jc w:val="both"/>
        <w:rPr>
          <w:sz w:val="24"/>
          <w:szCs w:val="24"/>
        </w:rPr>
      </w:pPr>
      <w:r w:rsidRPr="00844752">
        <w:rPr>
          <w:sz w:val="24"/>
          <w:szCs w:val="24"/>
        </w:rPr>
        <w:t xml:space="preserve">niedostateczny = 1 </w:t>
      </w:r>
    </w:p>
    <w:p w14:paraId="77077292" w14:textId="77777777" w:rsidR="00844752" w:rsidRPr="00844752" w:rsidRDefault="00844752" w:rsidP="00844752">
      <w:pPr>
        <w:jc w:val="both"/>
        <w:rPr>
          <w:sz w:val="24"/>
          <w:szCs w:val="24"/>
        </w:rPr>
      </w:pPr>
      <w:r w:rsidRPr="00844752">
        <w:rPr>
          <w:sz w:val="24"/>
          <w:szCs w:val="24"/>
        </w:rPr>
        <w:t xml:space="preserve">dopuszczający = 2 </w:t>
      </w:r>
    </w:p>
    <w:p w14:paraId="73C35102" w14:textId="77777777" w:rsidR="00844752" w:rsidRPr="00844752" w:rsidRDefault="00844752" w:rsidP="00844752">
      <w:pPr>
        <w:jc w:val="both"/>
        <w:rPr>
          <w:sz w:val="24"/>
          <w:szCs w:val="24"/>
        </w:rPr>
      </w:pPr>
      <w:r w:rsidRPr="00844752">
        <w:rPr>
          <w:sz w:val="24"/>
          <w:szCs w:val="24"/>
        </w:rPr>
        <w:t>dostateczny = 3</w:t>
      </w:r>
    </w:p>
    <w:p w14:paraId="2707B13D" w14:textId="77777777" w:rsidR="00844752" w:rsidRPr="00844752" w:rsidRDefault="00844752" w:rsidP="00844752">
      <w:pPr>
        <w:jc w:val="both"/>
        <w:rPr>
          <w:sz w:val="24"/>
          <w:szCs w:val="24"/>
        </w:rPr>
      </w:pPr>
      <w:r w:rsidRPr="00844752">
        <w:rPr>
          <w:sz w:val="24"/>
          <w:szCs w:val="24"/>
        </w:rPr>
        <w:t>dobry = 4</w:t>
      </w:r>
    </w:p>
    <w:p w14:paraId="6D274035" w14:textId="0CA59924" w:rsidR="00844752" w:rsidRPr="00844752" w:rsidRDefault="00844752" w:rsidP="00844752">
      <w:pPr>
        <w:jc w:val="both"/>
        <w:rPr>
          <w:sz w:val="24"/>
          <w:szCs w:val="24"/>
        </w:rPr>
      </w:pPr>
      <w:r w:rsidRPr="00844752">
        <w:rPr>
          <w:sz w:val="24"/>
          <w:szCs w:val="24"/>
        </w:rPr>
        <w:t xml:space="preserve">bardzo dobry = 5 </w:t>
      </w:r>
    </w:p>
    <w:p w14:paraId="15D7234C" w14:textId="77777777" w:rsidR="00844752" w:rsidRDefault="00844752" w:rsidP="00844752">
      <w:pPr>
        <w:jc w:val="both"/>
        <w:rPr>
          <w:sz w:val="24"/>
          <w:szCs w:val="24"/>
        </w:rPr>
      </w:pPr>
      <w:r w:rsidRPr="00844752">
        <w:rPr>
          <w:sz w:val="24"/>
          <w:szCs w:val="24"/>
        </w:rPr>
        <w:t>celujący = 6</w:t>
      </w:r>
    </w:p>
    <w:p w14:paraId="76D776E9" w14:textId="77777777" w:rsidR="00844752" w:rsidRPr="00844752" w:rsidRDefault="00844752" w:rsidP="00844752">
      <w:pPr>
        <w:jc w:val="both"/>
        <w:rPr>
          <w:sz w:val="24"/>
          <w:szCs w:val="24"/>
        </w:rPr>
      </w:pPr>
    </w:p>
    <w:p w14:paraId="7971DFC4" w14:textId="77777777" w:rsidR="00844752" w:rsidRDefault="00844752" w:rsidP="00844752">
      <w:pPr>
        <w:jc w:val="both"/>
        <w:rPr>
          <w:sz w:val="24"/>
          <w:szCs w:val="24"/>
        </w:rPr>
      </w:pPr>
      <w:r w:rsidRPr="00844752">
        <w:rPr>
          <w:sz w:val="24"/>
          <w:szCs w:val="24"/>
        </w:rPr>
        <w:t xml:space="preserve"> Do zapisywania stopni cząstkowych stosuje się skalę poszerzoną o znaki „+” i „–”, w celu motywowania ucznia do zdobycia wyższej oceny.</w:t>
      </w:r>
    </w:p>
    <w:p w14:paraId="1D5A8429" w14:textId="77777777" w:rsidR="00545B87" w:rsidRDefault="00545B87" w:rsidP="00844752">
      <w:pPr>
        <w:jc w:val="both"/>
        <w:rPr>
          <w:sz w:val="24"/>
          <w:szCs w:val="24"/>
        </w:rPr>
      </w:pPr>
    </w:p>
    <w:p w14:paraId="68E4F7C2" w14:textId="77777777" w:rsidR="00545B87" w:rsidRPr="00545B87" w:rsidRDefault="00545B87" w:rsidP="00545B87">
      <w:pPr>
        <w:jc w:val="both"/>
        <w:rPr>
          <w:sz w:val="24"/>
          <w:szCs w:val="24"/>
        </w:rPr>
      </w:pPr>
      <w:r w:rsidRPr="00545B87">
        <w:rPr>
          <w:sz w:val="24"/>
          <w:szCs w:val="24"/>
        </w:rPr>
        <w:t xml:space="preserve">Uczeń za aktywność na lekcji jest nagradzany plusem. Po zebraniu pięciu plusów uczeń otrzymuje ocenę bardzo dobrą. Za brak zeszytu przedmiotowego, podręcznika lub zeszytu ćwiczeń uczeń otrzymuje uwagę do dziennika. Kartkówka oraz odpowiedź ustna obejmuje trzy ostatnie lekcje. Sprawdzian obejmuje zakres materiału z całego działu. </w:t>
      </w:r>
    </w:p>
    <w:p w14:paraId="09FA909B" w14:textId="77777777" w:rsidR="00545B87" w:rsidRDefault="00545B87" w:rsidP="00844752">
      <w:pPr>
        <w:jc w:val="both"/>
        <w:rPr>
          <w:sz w:val="24"/>
          <w:szCs w:val="24"/>
        </w:rPr>
      </w:pPr>
    </w:p>
    <w:p w14:paraId="02C64827" w14:textId="77777777" w:rsidR="00844752" w:rsidRPr="00844752" w:rsidRDefault="00844752" w:rsidP="00844752">
      <w:pPr>
        <w:jc w:val="both"/>
        <w:rPr>
          <w:sz w:val="24"/>
          <w:szCs w:val="24"/>
        </w:rPr>
      </w:pPr>
    </w:p>
    <w:p w14:paraId="20A25525" w14:textId="77777777" w:rsidR="00844752" w:rsidRDefault="00844752" w:rsidP="00844752">
      <w:pPr>
        <w:jc w:val="both"/>
        <w:rPr>
          <w:b/>
          <w:bCs/>
          <w:sz w:val="24"/>
          <w:szCs w:val="24"/>
        </w:rPr>
      </w:pPr>
      <w:r w:rsidRPr="00844752">
        <w:rPr>
          <w:b/>
          <w:bCs/>
          <w:sz w:val="24"/>
          <w:szCs w:val="24"/>
        </w:rPr>
        <w:t xml:space="preserve">Stopy procentowe a oceny: </w:t>
      </w:r>
    </w:p>
    <w:p w14:paraId="22E1DCD5" w14:textId="77777777" w:rsidR="00946F45" w:rsidRPr="00844752" w:rsidRDefault="00946F45" w:rsidP="00844752">
      <w:pPr>
        <w:jc w:val="both"/>
        <w:rPr>
          <w:b/>
          <w:bCs/>
          <w:sz w:val="24"/>
          <w:szCs w:val="24"/>
        </w:rPr>
      </w:pPr>
    </w:p>
    <w:p w14:paraId="0EA9387F" w14:textId="794055A3" w:rsidR="00844752" w:rsidRDefault="00844752" w:rsidP="00844752">
      <w:pPr>
        <w:jc w:val="both"/>
        <w:rPr>
          <w:i/>
          <w:iCs/>
          <w:sz w:val="24"/>
          <w:szCs w:val="24"/>
        </w:rPr>
      </w:pPr>
      <w:r w:rsidRPr="00844752">
        <w:rPr>
          <w:i/>
          <w:iCs/>
          <w:sz w:val="24"/>
          <w:szCs w:val="24"/>
        </w:rPr>
        <w:t>sprawdziany są oceniane wg następującej stopy procentowej :</w:t>
      </w:r>
    </w:p>
    <w:p w14:paraId="0EEE4CBD" w14:textId="77777777" w:rsidR="000A233E" w:rsidRPr="00844752" w:rsidRDefault="000A233E" w:rsidP="00844752">
      <w:pPr>
        <w:jc w:val="both"/>
        <w:rPr>
          <w:i/>
          <w:iCs/>
          <w:sz w:val="24"/>
          <w:szCs w:val="24"/>
        </w:rPr>
      </w:pPr>
    </w:p>
    <w:p w14:paraId="0CE921A1" w14:textId="35587A14" w:rsidR="00844752" w:rsidRPr="00844752" w:rsidRDefault="00844752" w:rsidP="00844752">
      <w:pPr>
        <w:jc w:val="both"/>
        <w:rPr>
          <w:sz w:val="24"/>
          <w:szCs w:val="24"/>
        </w:rPr>
      </w:pPr>
      <w:r w:rsidRPr="00844752">
        <w:rPr>
          <w:sz w:val="24"/>
          <w:szCs w:val="24"/>
        </w:rPr>
        <w:t xml:space="preserve">poniżej 35% niedostateczny, </w:t>
      </w:r>
    </w:p>
    <w:p w14:paraId="66BBC785" w14:textId="77777777" w:rsidR="00844752" w:rsidRPr="00844752" w:rsidRDefault="00844752" w:rsidP="00844752">
      <w:pPr>
        <w:jc w:val="both"/>
        <w:rPr>
          <w:sz w:val="24"/>
          <w:szCs w:val="24"/>
        </w:rPr>
      </w:pPr>
      <w:r w:rsidRPr="00844752">
        <w:rPr>
          <w:sz w:val="24"/>
          <w:szCs w:val="24"/>
        </w:rPr>
        <w:t>35-49% dopuszczający,</w:t>
      </w:r>
    </w:p>
    <w:p w14:paraId="4CE235B2" w14:textId="0F2381E8" w:rsidR="00844752" w:rsidRPr="00844752" w:rsidRDefault="00844752" w:rsidP="00844752">
      <w:pPr>
        <w:jc w:val="both"/>
        <w:rPr>
          <w:sz w:val="24"/>
          <w:szCs w:val="24"/>
        </w:rPr>
      </w:pPr>
      <w:r w:rsidRPr="00844752">
        <w:rPr>
          <w:sz w:val="24"/>
          <w:szCs w:val="24"/>
        </w:rPr>
        <w:lastRenderedPageBreak/>
        <w:t>50-7</w:t>
      </w:r>
      <w:r w:rsidR="000A233E">
        <w:rPr>
          <w:sz w:val="24"/>
          <w:szCs w:val="24"/>
        </w:rPr>
        <w:t>0</w:t>
      </w:r>
      <w:r w:rsidRPr="00844752">
        <w:rPr>
          <w:sz w:val="24"/>
          <w:szCs w:val="24"/>
        </w:rPr>
        <w:t>% dostateczny,</w:t>
      </w:r>
    </w:p>
    <w:p w14:paraId="1D32DB96" w14:textId="270ECD54" w:rsidR="00844752" w:rsidRPr="00844752" w:rsidRDefault="00844752" w:rsidP="00844752">
      <w:pPr>
        <w:jc w:val="both"/>
        <w:rPr>
          <w:sz w:val="24"/>
          <w:szCs w:val="24"/>
        </w:rPr>
      </w:pPr>
      <w:r w:rsidRPr="00844752">
        <w:rPr>
          <w:sz w:val="24"/>
          <w:szCs w:val="24"/>
        </w:rPr>
        <w:t>7</w:t>
      </w:r>
      <w:r w:rsidR="000A233E">
        <w:rPr>
          <w:sz w:val="24"/>
          <w:szCs w:val="24"/>
        </w:rPr>
        <w:t>1</w:t>
      </w:r>
      <w:r w:rsidRPr="00844752">
        <w:rPr>
          <w:sz w:val="24"/>
          <w:szCs w:val="24"/>
        </w:rPr>
        <w:t>-8</w:t>
      </w:r>
      <w:r w:rsidR="000A233E">
        <w:rPr>
          <w:sz w:val="24"/>
          <w:szCs w:val="24"/>
        </w:rPr>
        <w:t>5</w:t>
      </w:r>
      <w:r w:rsidRPr="00844752">
        <w:rPr>
          <w:sz w:val="24"/>
          <w:szCs w:val="24"/>
        </w:rPr>
        <w:t xml:space="preserve">% dobry, </w:t>
      </w:r>
    </w:p>
    <w:p w14:paraId="431ECEE0" w14:textId="76F6C28B" w:rsidR="00844752" w:rsidRDefault="000A233E" w:rsidP="00844752">
      <w:pPr>
        <w:jc w:val="both"/>
        <w:rPr>
          <w:sz w:val="24"/>
          <w:szCs w:val="24"/>
        </w:rPr>
      </w:pPr>
      <w:r>
        <w:rPr>
          <w:sz w:val="24"/>
          <w:szCs w:val="24"/>
        </w:rPr>
        <w:t>86</w:t>
      </w:r>
      <w:r w:rsidR="00844752" w:rsidRPr="00844752">
        <w:rPr>
          <w:sz w:val="24"/>
          <w:szCs w:val="24"/>
        </w:rPr>
        <w:t xml:space="preserve">- </w:t>
      </w:r>
      <w:r>
        <w:rPr>
          <w:sz w:val="24"/>
          <w:szCs w:val="24"/>
        </w:rPr>
        <w:t>97</w:t>
      </w:r>
      <w:r w:rsidR="00844752" w:rsidRPr="00844752">
        <w:rPr>
          <w:sz w:val="24"/>
          <w:szCs w:val="24"/>
        </w:rPr>
        <w:t xml:space="preserve">% bardzo dobry, </w:t>
      </w:r>
    </w:p>
    <w:p w14:paraId="4EAE3D1A" w14:textId="03515EA0" w:rsidR="000A233E" w:rsidRDefault="000A233E" w:rsidP="00844752">
      <w:pPr>
        <w:jc w:val="both"/>
        <w:rPr>
          <w:sz w:val="24"/>
          <w:szCs w:val="24"/>
        </w:rPr>
      </w:pPr>
      <w:r>
        <w:rPr>
          <w:sz w:val="24"/>
          <w:szCs w:val="24"/>
        </w:rPr>
        <w:t>98- 100% celujący</w:t>
      </w:r>
    </w:p>
    <w:p w14:paraId="6DBEB1C3" w14:textId="77777777" w:rsidR="000A233E" w:rsidRDefault="000A233E" w:rsidP="00844752">
      <w:pPr>
        <w:jc w:val="both"/>
        <w:rPr>
          <w:sz w:val="24"/>
          <w:szCs w:val="24"/>
        </w:rPr>
      </w:pPr>
    </w:p>
    <w:p w14:paraId="28CD278F" w14:textId="10447BF7" w:rsidR="000A233E" w:rsidRPr="00844752" w:rsidRDefault="000A233E" w:rsidP="000A233E">
      <w:pPr>
        <w:jc w:val="both"/>
        <w:rPr>
          <w:i/>
          <w:iCs/>
          <w:sz w:val="24"/>
          <w:szCs w:val="24"/>
        </w:rPr>
      </w:pPr>
      <w:r>
        <w:rPr>
          <w:i/>
          <w:iCs/>
          <w:sz w:val="24"/>
          <w:szCs w:val="24"/>
        </w:rPr>
        <w:t>k</w:t>
      </w:r>
      <w:r w:rsidRPr="00844752">
        <w:rPr>
          <w:i/>
          <w:iCs/>
          <w:sz w:val="24"/>
          <w:szCs w:val="24"/>
        </w:rPr>
        <w:t>artkówki są oceniane wg następującej stopy procentowej :</w:t>
      </w:r>
    </w:p>
    <w:p w14:paraId="3C6FD1B7" w14:textId="77777777" w:rsidR="000A233E" w:rsidRDefault="000A233E" w:rsidP="00844752">
      <w:pPr>
        <w:jc w:val="both"/>
        <w:rPr>
          <w:sz w:val="24"/>
          <w:szCs w:val="24"/>
        </w:rPr>
      </w:pPr>
    </w:p>
    <w:p w14:paraId="27D27188" w14:textId="77777777" w:rsidR="000A233E" w:rsidRPr="00844752" w:rsidRDefault="000A233E" w:rsidP="000A233E">
      <w:pPr>
        <w:jc w:val="both"/>
        <w:rPr>
          <w:sz w:val="24"/>
          <w:szCs w:val="24"/>
        </w:rPr>
      </w:pPr>
      <w:r w:rsidRPr="00844752">
        <w:rPr>
          <w:sz w:val="24"/>
          <w:szCs w:val="24"/>
        </w:rPr>
        <w:t xml:space="preserve">poniżej 35% niedostateczny, </w:t>
      </w:r>
    </w:p>
    <w:p w14:paraId="4F5A2B19" w14:textId="77777777" w:rsidR="000A233E" w:rsidRPr="00844752" w:rsidRDefault="000A233E" w:rsidP="000A233E">
      <w:pPr>
        <w:jc w:val="both"/>
        <w:rPr>
          <w:sz w:val="24"/>
          <w:szCs w:val="24"/>
        </w:rPr>
      </w:pPr>
      <w:r w:rsidRPr="00844752">
        <w:rPr>
          <w:sz w:val="24"/>
          <w:szCs w:val="24"/>
        </w:rPr>
        <w:t>35-49% dopuszczający,</w:t>
      </w:r>
    </w:p>
    <w:p w14:paraId="51343CDE" w14:textId="77777777" w:rsidR="000A233E" w:rsidRPr="00844752" w:rsidRDefault="000A233E" w:rsidP="000A233E">
      <w:pPr>
        <w:jc w:val="both"/>
        <w:rPr>
          <w:sz w:val="24"/>
          <w:szCs w:val="24"/>
        </w:rPr>
      </w:pPr>
      <w:r w:rsidRPr="00844752">
        <w:rPr>
          <w:sz w:val="24"/>
          <w:szCs w:val="24"/>
        </w:rPr>
        <w:t>50-7</w:t>
      </w:r>
      <w:r>
        <w:rPr>
          <w:sz w:val="24"/>
          <w:szCs w:val="24"/>
        </w:rPr>
        <w:t>0</w:t>
      </w:r>
      <w:r w:rsidRPr="00844752">
        <w:rPr>
          <w:sz w:val="24"/>
          <w:szCs w:val="24"/>
        </w:rPr>
        <w:t>% dostateczny,</w:t>
      </w:r>
    </w:p>
    <w:p w14:paraId="5C0FE1DF" w14:textId="77777777" w:rsidR="000A233E" w:rsidRPr="00844752" w:rsidRDefault="000A233E" w:rsidP="000A233E">
      <w:pPr>
        <w:jc w:val="both"/>
        <w:rPr>
          <w:sz w:val="24"/>
          <w:szCs w:val="24"/>
        </w:rPr>
      </w:pPr>
      <w:r w:rsidRPr="00844752">
        <w:rPr>
          <w:sz w:val="24"/>
          <w:szCs w:val="24"/>
        </w:rPr>
        <w:t>7</w:t>
      </w:r>
      <w:r>
        <w:rPr>
          <w:sz w:val="24"/>
          <w:szCs w:val="24"/>
        </w:rPr>
        <w:t>1</w:t>
      </w:r>
      <w:r w:rsidRPr="00844752">
        <w:rPr>
          <w:sz w:val="24"/>
          <w:szCs w:val="24"/>
        </w:rPr>
        <w:t>-8</w:t>
      </w:r>
      <w:r>
        <w:rPr>
          <w:sz w:val="24"/>
          <w:szCs w:val="24"/>
        </w:rPr>
        <w:t>5</w:t>
      </w:r>
      <w:r w:rsidRPr="00844752">
        <w:rPr>
          <w:sz w:val="24"/>
          <w:szCs w:val="24"/>
        </w:rPr>
        <w:t xml:space="preserve">% dobry, </w:t>
      </w:r>
    </w:p>
    <w:p w14:paraId="64CB9EA7" w14:textId="699A3609" w:rsidR="009F2468" w:rsidRPr="00256CCF" w:rsidRDefault="000A233E" w:rsidP="009F2468">
      <w:pPr>
        <w:jc w:val="both"/>
        <w:rPr>
          <w:sz w:val="24"/>
          <w:szCs w:val="24"/>
        </w:rPr>
      </w:pPr>
      <w:r>
        <w:rPr>
          <w:sz w:val="24"/>
          <w:szCs w:val="24"/>
        </w:rPr>
        <w:t>86</w:t>
      </w:r>
      <w:r w:rsidRPr="00844752">
        <w:rPr>
          <w:sz w:val="24"/>
          <w:szCs w:val="24"/>
        </w:rPr>
        <w:t xml:space="preserve">- </w:t>
      </w:r>
      <w:r>
        <w:rPr>
          <w:sz w:val="24"/>
          <w:szCs w:val="24"/>
        </w:rPr>
        <w:t>100</w:t>
      </w:r>
      <w:r w:rsidRPr="00844752">
        <w:rPr>
          <w:sz w:val="24"/>
          <w:szCs w:val="24"/>
        </w:rPr>
        <w:t>% bardzo dobry,</w:t>
      </w:r>
      <w:r w:rsidR="009F2468">
        <w:rPr>
          <w:sz w:val="24"/>
          <w:szCs w:val="24"/>
        </w:rPr>
        <w:t xml:space="preserve"> </w:t>
      </w:r>
      <w:r w:rsidR="009F2468" w:rsidRPr="00256CCF">
        <w:rPr>
          <w:sz w:val="24"/>
          <w:szCs w:val="24"/>
        </w:rPr>
        <w:t xml:space="preserve">( z kartkówki nie można otrzymać oceny celującej) </w:t>
      </w:r>
    </w:p>
    <w:p w14:paraId="23FD44B8" w14:textId="72924B86" w:rsidR="000A233E" w:rsidRDefault="000A233E" w:rsidP="000A233E">
      <w:pPr>
        <w:jc w:val="both"/>
        <w:rPr>
          <w:sz w:val="24"/>
          <w:szCs w:val="24"/>
        </w:rPr>
      </w:pPr>
    </w:p>
    <w:p w14:paraId="5E92383F" w14:textId="77777777" w:rsidR="000A233E" w:rsidRDefault="000A233E" w:rsidP="000A233E">
      <w:pPr>
        <w:jc w:val="both"/>
        <w:rPr>
          <w:sz w:val="24"/>
          <w:szCs w:val="24"/>
        </w:rPr>
      </w:pPr>
    </w:p>
    <w:p w14:paraId="033EDF77" w14:textId="6E8FFC53" w:rsidR="00844752" w:rsidRDefault="00951D1E" w:rsidP="00844752">
      <w:pPr>
        <w:jc w:val="both"/>
        <w:rPr>
          <w:i/>
          <w:iCs/>
          <w:sz w:val="24"/>
          <w:szCs w:val="24"/>
        </w:rPr>
      </w:pPr>
      <w:r>
        <w:rPr>
          <w:i/>
          <w:iCs/>
          <w:sz w:val="24"/>
          <w:szCs w:val="24"/>
        </w:rPr>
        <w:t>w</w:t>
      </w:r>
      <w:r w:rsidR="00844752" w:rsidRPr="00844752">
        <w:rPr>
          <w:i/>
          <w:iCs/>
          <w:sz w:val="24"/>
          <w:szCs w:val="24"/>
        </w:rPr>
        <w:t>ypowiedzi pisemne</w:t>
      </w:r>
      <w:r w:rsidR="000A233E">
        <w:rPr>
          <w:i/>
          <w:iCs/>
          <w:sz w:val="24"/>
          <w:szCs w:val="24"/>
        </w:rPr>
        <w:t xml:space="preserve"> oraz ustne</w:t>
      </w:r>
      <w:r w:rsidR="00844752" w:rsidRPr="00844752">
        <w:rPr>
          <w:i/>
          <w:iCs/>
          <w:sz w:val="24"/>
          <w:szCs w:val="24"/>
        </w:rPr>
        <w:t xml:space="preserve"> są oceniane w następujący sposób: </w:t>
      </w:r>
    </w:p>
    <w:p w14:paraId="4D5D4A44" w14:textId="77777777" w:rsidR="00844752" w:rsidRPr="00844752" w:rsidRDefault="00844752" w:rsidP="00844752">
      <w:pPr>
        <w:jc w:val="both"/>
        <w:rPr>
          <w:i/>
          <w:iCs/>
          <w:sz w:val="24"/>
          <w:szCs w:val="24"/>
        </w:rPr>
      </w:pPr>
    </w:p>
    <w:p w14:paraId="1E0F8CE8" w14:textId="77777777" w:rsidR="00844752" w:rsidRPr="00844752" w:rsidRDefault="00844752" w:rsidP="00844752">
      <w:pPr>
        <w:jc w:val="both"/>
        <w:rPr>
          <w:sz w:val="24"/>
          <w:szCs w:val="24"/>
        </w:rPr>
      </w:pPr>
      <w:r w:rsidRPr="00844752">
        <w:rPr>
          <w:sz w:val="24"/>
          <w:szCs w:val="24"/>
        </w:rPr>
        <w:t xml:space="preserve">• treść: od 0 do 4 pkt </w:t>
      </w:r>
    </w:p>
    <w:p w14:paraId="559D6E5C" w14:textId="77777777" w:rsidR="00844752" w:rsidRPr="00844752" w:rsidRDefault="00844752" w:rsidP="00844752">
      <w:pPr>
        <w:jc w:val="both"/>
        <w:rPr>
          <w:sz w:val="24"/>
          <w:szCs w:val="24"/>
        </w:rPr>
      </w:pPr>
      <w:r w:rsidRPr="00844752">
        <w:rPr>
          <w:sz w:val="24"/>
          <w:szCs w:val="24"/>
        </w:rPr>
        <w:t xml:space="preserve">• spójność i logika wypowiedzi: od 0 do 2 pkt </w:t>
      </w:r>
    </w:p>
    <w:p w14:paraId="139F943E" w14:textId="77777777" w:rsidR="00844752" w:rsidRPr="00844752" w:rsidRDefault="00844752" w:rsidP="00844752">
      <w:pPr>
        <w:jc w:val="both"/>
        <w:rPr>
          <w:sz w:val="24"/>
          <w:szCs w:val="24"/>
        </w:rPr>
      </w:pPr>
      <w:r w:rsidRPr="00844752">
        <w:rPr>
          <w:sz w:val="24"/>
          <w:szCs w:val="24"/>
        </w:rPr>
        <w:t xml:space="preserve">• zakres środków językowych: od 0 do 2 pkt </w:t>
      </w:r>
    </w:p>
    <w:p w14:paraId="6C06D9AD" w14:textId="77777777" w:rsidR="00844752" w:rsidRPr="00844752" w:rsidRDefault="00844752" w:rsidP="00844752">
      <w:pPr>
        <w:jc w:val="both"/>
        <w:rPr>
          <w:sz w:val="24"/>
          <w:szCs w:val="24"/>
        </w:rPr>
      </w:pPr>
      <w:r w:rsidRPr="00844752">
        <w:rPr>
          <w:sz w:val="24"/>
          <w:szCs w:val="24"/>
        </w:rPr>
        <w:t>• poprawność środków językowych: od 0 do 2 pkt.</w:t>
      </w:r>
    </w:p>
    <w:p w14:paraId="5DD9A2CE" w14:textId="77777777" w:rsidR="00844752" w:rsidRPr="00844752" w:rsidRDefault="00844752" w:rsidP="00844752">
      <w:pPr>
        <w:jc w:val="both"/>
        <w:rPr>
          <w:sz w:val="24"/>
          <w:szCs w:val="24"/>
        </w:rPr>
      </w:pPr>
    </w:p>
    <w:p w14:paraId="0147947A" w14:textId="77777777" w:rsidR="00844752" w:rsidRDefault="00844752" w:rsidP="00844752">
      <w:pPr>
        <w:jc w:val="both"/>
        <w:rPr>
          <w:b/>
          <w:bCs/>
          <w:sz w:val="24"/>
          <w:szCs w:val="24"/>
        </w:rPr>
      </w:pPr>
      <w:r w:rsidRPr="00844752">
        <w:rPr>
          <w:b/>
          <w:bCs/>
          <w:sz w:val="24"/>
          <w:szCs w:val="24"/>
        </w:rPr>
        <w:t xml:space="preserve">Uczeń ma obowiązek: </w:t>
      </w:r>
    </w:p>
    <w:p w14:paraId="650DF1E3" w14:textId="77777777" w:rsidR="00946F45" w:rsidRPr="00844752" w:rsidRDefault="00946F45" w:rsidP="00844752">
      <w:pPr>
        <w:jc w:val="both"/>
        <w:rPr>
          <w:b/>
          <w:bCs/>
          <w:sz w:val="24"/>
          <w:szCs w:val="24"/>
        </w:rPr>
      </w:pPr>
    </w:p>
    <w:p w14:paraId="3217C56B" w14:textId="77777777" w:rsidR="00844752" w:rsidRPr="00844752" w:rsidRDefault="00844752" w:rsidP="00844752">
      <w:pPr>
        <w:jc w:val="both"/>
        <w:rPr>
          <w:sz w:val="24"/>
          <w:szCs w:val="24"/>
        </w:rPr>
      </w:pPr>
      <w:r w:rsidRPr="00844752">
        <w:rPr>
          <w:sz w:val="24"/>
          <w:szCs w:val="24"/>
        </w:rPr>
        <w:t xml:space="preserve">- prowadzić zeszyt przedmiotowy i zeszyt ćwiczeń w sposób staranny </w:t>
      </w:r>
    </w:p>
    <w:p w14:paraId="16E8D15A" w14:textId="0EF703C6" w:rsidR="00844752" w:rsidRPr="00844752" w:rsidRDefault="00844752" w:rsidP="00844752">
      <w:pPr>
        <w:jc w:val="both"/>
        <w:rPr>
          <w:sz w:val="24"/>
          <w:szCs w:val="24"/>
        </w:rPr>
      </w:pPr>
      <w:r w:rsidRPr="00844752">
        <w:rPr>
          <w:sz w:val="24"/>
          <w:szCs w:val="24"/>
        </w:rPr>
        <w:t xml:space="preserve">- zgłaszać braki na początku lekcji </w:t>
      </w:r>
    </w:p>
    <w:p w14:paraId="7CB415E6" w14:textId="3E5832E2" w:rsidR="00844752" w:rsidRPr="00844752" w:rsidRDefault="00844752" w:rsidP="00844752">
      <w:pPr>
        <w:jc w:val="both"/>
        <w:rPr>
          <w:sz w:val="24"/>
          <w:szCs w:val="24"/>
        </w:rPr>
      </w:pPr>
      <w:r w:rsidRPr="00844752">
        <w:rPr>
          <w:sz w:val="24"/>
          <w:szCs w:val="24"/>
        </w:rPr>
        <w:t xml:space="preserve">- uzupełnić wszelkie braki podczas jego nieobecności (kartkówki/sprawdziany) </w:t>
      </w:r>
    </w:p>
    <w:p w14:paraId="23B91F34" w14:textId="0C4CADD6" w:rsidR="00844752" w:rsidRPr="00844752" w:rsidRDefault="00844752" w:rsidP="00844752">
      <w:pPr>
        <w:jc w:val="both"/>
        <w:rPr>
          <w:sz w:val="24"/>
          <w:szCs w:val="24"/>
        </w:rPr>
      </w:pPr>
      <w:r w:rsidRPr="00844752">
        <w:rPr>
          <w:sz w:val="24"/>
          <w:szCs w:val="24"/>
        </w:rPr>
        <w:t xml:space="preserve">- nieobecność na 1 lekcji nie zwalnia z karkówki. </w:t>
      </w:r>
    </w:p>
    <w:p w14:paraId="0FEED11B" w14:textId="1E501F1E" w:rsidR="00844752" w:rsidRPr="00844752" w:rsidRDefault="00844752" w:rsidP="00844752">
      <w:pPr>
        <w:jc w:val="both"/>
        <w:rPr>
          <w:sz w:val="24"/>
          <w:szCs w:val="24"/>
        </w:rPr>
      </w:pPr>
      <w:r w:rsidRPr="00844752">
        <w:rPr>
          <w:sz w:val="24"/>
          <w:szCs w:val="24"/>
        </w:rPr>
        <w:t xml:space="preserve">- uczeń ma prawo do nieprzygotowania do lekcji : wskutek wypadków losowych potwierdzonych przez rodzica/opiekuna, choroby dłuższe niż 5 </w:t>
      </w:r>
      <w:r>
        <w:rPr>
          <w:sz w:val="24"/>
          <w:szCs w:val="24"/>
        </w:rPr>
        <w:t xml:space="preserve"> </w:t>
      </w:r>
      <w:r w:rsidRPr="00844752">
        <w:rPr>
          <w:sz w:val="24"/>
          <w:szCs w:val="24"/>
        </w:rPr>
        <w:t xml:space="preserve">dni. </w:t>
      </w:r>
    </w:p>
    <w:p w14:paraId="57D8A9A9" w14:textId="77777777" w:rsidR="00844752" w:rsidRPr="00844752" w:rsidRDefault="00844752" w:rsidP="00844752">
      <w:pPr>
        <w:jc w:val="both"/>
        <w:rPr>
          <w:sz w:val="24"/>
          <w:szCs w:val="24"/>
        </w:rPr>
      </w:pPr>
      <w:r w:rsidRPr="00844752">
        <w:rPr>
          <w:sz w:val="24"/>
          <w:szCs w:val="24"/>
        </w:rPr>
        <w:t xml:space="preserve">- uczeń ma możliwość poprawy tylko oceny ze sprawdzianu do 2 tygodni od jej otrzymania, szczegóły i termin poprawy ustala z nauczycielem. </w:t>
      </w:r>
    </w:p>
    <w:p w14:paraId="08554526" w14:textId="77777777" w:rsidR="00951D1E" w:rsidRDefault="00844752" w:rsidP="00951D1E">
      <w:pPr>
        <w:jc w:val="both"/>
        <w:rPr>
          <w:sz w:val="24"/>
          <w:szCs w:val="24"/>
        </w:rPr>
      </w:pPr>
      <w:r w:rsidRPr="00844752">
        <w:rPr>
          <w:sz w:val="24"/>
          <w:szCs w:val="24"/>
        </w:rPr>
        <w:t>- w przypadku nieobecności uc</w:t>
      </w:r>
      <w:r w:rsidR="00951D1E">
        <w:rPr>
          <w:sz w:val="24"/>
          <w:szCs w:val="24"/>
        </w:rPr>
        <w:t xml:space="preserve">znia, uczeń uzgadnia z nauczycielem termin napisania sprawdzianu/kartkówki w terminie do 2 tygodni od powrotu do szkoły.  </w:t>
      </w:r>
    </w:p>
    <w:p w14:paraId="2A3B6414" w14:textId="77777777" w:rsidR="00951D1E" w:rsidRDefault="00951D1E" w:rsidP="00951D1E">
      <w:pPr>
        <w:jc w:val="both"/>
        <w:rPr>
          <w:sz w:val="24"/>
          <w:szCs w:val="24"/>
        </w:rPr>
      </w:pPr>
    </w:p>
    <w:p w14:paraId="67AF1448" w14:textId="77777777" w:rsidR="00951D1E" w:rsidRDefault="00951D1E" w:rsidP="00951D1E">
      <w:pPr>
        <w:jc w:val="both"/>
        <w:rPr>
          <w:sz w:val="24"/>
          <w:szCs w:val="24"/>
        </w:rPr>
      </w:pPr>
    </w:p>
    <w:p w14:paraId="29FC3D05" w14:textId="4A4A72AF" w:rsidR="00844752" w:rsidRPr="00844752" w:rsidRDefault="00844752" w:rsidP="00844752">
      <w:pPr>
        <w:jc w:val="both"/>
        <w:rPr>
          <w:sz w:val="24"/>
          <w:szCs w:val="24"/>
        </w:rPr>
      </w:pPr>
    </w:p>
    <w:p w14:paraId="607DFB78" w14:textId="77777777" w:rsidR="00844752" w:rsidRPr="00844752" w:rsidRDefault="00844752" w:rsidP="00BA4161">
      <w:pPr>
        <w:jc w:val="both"/>
        <w:rPr>
          <w:sz w:val="24"/>
          <w:szCs w:val="24"/>
        </w:rPr>
      </w:pPr>
    </w:p>
    <w:p w14:paraId="3B3EFEFC" w14:textId="77777777" w:rsidR="00BA4161" w:rsidRPr="00844752" w:rsidRDefault="00BA4161" w:rsidP="00BA4161">
      <w:pPr>
        <w:jc w:val="both"/>
        <w:rPr>
          <w:sz w:val="24"/>
          <w:szCs w:val="24"/>
        </w:rPr>
      </w:pPr>
    </w:p>
    <w:p w14:paraId="01329E21" w14:textId="6BFC30DF" w:rsidR="00AB778B" w:rsidRPr="00AB778B" w:rsidRDefault="00AB778B" w:rsidP="00AB778B">
      <w:pPr>
        <w:jc w:val="center"/>
        <w:rPr>
          <w:b/>
          <w:color w:val="00B0F0"/>
          <w:sz w:val="40"/>
          <w:szCs w:val="40"/>
        </w:rPr>
      </w:pPr>
      <w:r w:rsidRPr="00AB778B">
        <w:rPr>
          <w:b/>
          <w:sz w:val="40"/>
          <w:szCs w:val="40"/>
        </w:rPr>
        <w:t xml:space="preserve">III   </w:t>
      </w:r>
      <w:r w:rsidRPr="00AB778B">
        <w:rPr>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WARUNKI I TRYB OTRZYMANIA OCENY WYŻSZEJ NIŻ PRZEWIDYWANA</w:t>
      </w:r>
    </w:p>
    <w:p w14:paraId="0DE90A0B" w14:textId="77777777" w:rsidR="00AB778B" w:rsidRPr="00031894" w:rsidRDefault="00AB778B" w:rsidP="00AB778B">
      <w:pPr>
        <w:jc w:val="center"/>
        <w:rPr>
          <w:b/>
          <w:sz w:val="24"/>
          <w:szCs w:val="24"/>
          <w:u w:val="single"/>
        </w:rPr>
      </w:pPr>
    </w:p>
    <w:p w14:paraId="4033085C" w14:textId="77777777" w:rsidR="00AB778B" w:rsidRPr="00031894" w:rsidRDefault="00AB778B" w:rsidP="00AB778B">
      <w:pPr>
        <w:rPr>
          <w:sz w:val="24"/>
          <w:szCs w:val="24"/>
        </w:rPr>
      </w:pPr>
      <w:r w:rsidRPr="00031894">
        <w:rPr>
          <w:sz w:val="24"/>
          <w:szCs w:val="24"/>
        </w:rPr>
        <w:t>1. Uczeń lub jego rodzice mają prawo ubiegać się o uzyskanie rocznej oceny klasyfikacyjnej wyższej niż przewidywana z zajęć edukacyjnych jeżeli spełnia poniższe warunki:</w:t>
      </w:r>
    </w:p>
    <w:p w14:paraId="00D497E4" w14:textId="77777777" w:rsidR="00AB778B" w:rsidRPr="00031894" w:rsidRDefault="00AB778B" w:rsidP="00AB778B">
      <w:pPr>
        <w:rPr>
          <w:sz w:val="24"/>
          <w:szCs w:val="24"/>
        </w:rPr>
      </w:pPr>
      <w:r w:rsidRPr="00031894">
        <w:rPr>
          <w:sz w:val="24"/>
          <w:szCs w:val="24"/>
        </w:rPr>
        <w:t>1) pisał wszystkie prace klasowe;</w:t>
      </w:r>
    </w:p>
    <w:p w14:paraId="76D3B52E" w14:textId="77777777" w:rsidR="00AB778B" w:rsidRPr="00031894" w:rsidRDefault="00AB778B" w:rsidP="00AB778B">
      <w:pPr>
        <w:rPr>
          <w:sz w:val="24"/>
          <w:szCs w:val="24"/>
        </w:rPr>
      </w:pPr>
      <w:r w:rsidRPr="00031894">
        <w:rPr>
          <w:sz w:val="24"/>
          <w:szCs w:val="24"/>
        </w:rPr>
        <w:t>2) korzystał z prawa do poprawy;</w:t>
      </w:r>
    </w:p>
    <w:p w14:paraId="32DA9E1F" w14:textId="77777777" w:rsidR="00AB778B" w:rsidRPr="00031894" w:rsidRDefault="00AB778B" w:rsidP="00AB778B">
      <w:pPr>
        <w:rPr>
          <w:sz w:val="24"/>
          <w:szCs w:val="24"/>
        </w:rPr>
      </w:pPr>
      <w:r w:rsidRPr="00031894">
        <w:rPr>
          <w:sz w:val="24"/>
          <w:szCs w:val="24"/>
        </w:rPr>
        <w:t>3) nie opuszczał zajęć bez usprawiedliwienia, w tym 80% obecności na zajęciach;</w:t>
      </w:r>
    </w:p>
    <w:p w14:paraId="07F0ECBF" w14:textId="77777777" w:rsidR="00AB778B" w:rsidRPr="00031894" w:rsidRDefault="00AB778B" w:rsidP="00AB778B">
      <w:pPr>
        <w:rPr>
          <w:sz w:val="24"/>
          <w:szCs w:val="24"/>
        </w:rPr>
      </w:pPr>
      <w:r w:rsidRPr="00031894">
        <w:rPr>
          <w:sz w:val="24"/>
          <w:szCs w:val="24"/>
        </w:rPr>
        <w:t>4) systematycznie wykonywał zadania zlecone przez nauczyciela;</w:t>
      </w:r>
    </w:p>
    <w:p w14:paraId="40B71AED" w14:textId="77777777" w:rsidR="00AB778B" w:rsidRPr="00031894" w:rsidRDefault="00AB778B" w:rsidP="00AB778B">
      <w:pPr>
        <w:rPr>
          <w:sz w:val="24"/>
          <w:szCs w:val="24"/>
        </w:rPr>
      </w:pPr>
      <w:r w:rsidRPr="00031894">
        <w:rPr>
          <w:sz w:val="24"/>
          <w:szCs w:val="24"/>
        </w:rPr>
        <w:t>5) korzystał z pomocy oferowanej przez szkołę.</w:t>
      </w:r>
    </w:p>
    <w:p w14:paraId="4B90D123" w14:textId="77777777" w:rsidR="00AB778B" w:rsidRPr="00031894" w:rsidRDefault="00AB778B" w:rsidP="00AB778B">
      <w:pPr>
        <w:rPr>
          <w:sz w:val="24"/>
          <w:szCs w:val="24"/>
        </w:rPr>
      </w:pPr>
      <w:r w:rsidRPr="00031894">
        <w:rPr>
          <w:sz w:val="24"/>
          <w:szCs w:val="24"/>
        </w:rPr>
        <w:t>2. Uczeń lub jego rodzice ubiegający się o uzyskanie oceny wyższej niż przewidywana ocena roczna klasyfikacyjna z zajęć edukacyjnych składa w ciągu 3 dni od podania oceny przewidywanej pisemny wniosek do nauczyciela za pośrednictwem dyrektora o podwyższenie oceny. Nauczyciel w ciągu 2 dni roboczych wskazuje termin, formy i zakres treści nauczania, którą uczeń ma przygotować w celu podwyższenia oceny.</w:t>
      </w:r>
    </w:p>
    <w:p w14:paraId="0DB3F9CB" w14:textId="77777777" w:rsidR="00AB778B" w:rsidRPr="00031894" w:rsidRDefault="00AB778B" w:rsidP="00AB778B">
      <w:pPr>
        <w:rPr>
          <w:sz w:val="24"/>
          <w:szCs w:val="24"/>
        </w:rPr>
      </w:pPr>
      <w:r w:rsidRPr="00031894">
        <w:rPr>
          <w:sz w:val="24"/>
          <w:szCs w:val="24"/>
        </w:rPr>
        <w:t>3. Nauczyciel proponuje jako wskazane formy: prace pisemne, odpowiedzi ustne oraz wykonanie zadania praktycznego</w:t>
      </w:r>
      <w:bookmarkStart w:id="1" w:name="_Hlk175142019"/>
      <w:r w:rsidRPr="00031894">
        <w:rPr>
          <w:sz w:val="24"/>
          <w:szCs w:val="24"/>
        </w:rPr>
        <w:t>.</w:t>
      </w:r>
    </w:p>
    <w:bookmarkEnd w:id="1"/>
    <w:p w14:paraId="4C829E90" w14:textId="77777777" w:rsidR="00AB778B" w:rsidRPr="00031894" w:rsidRDefault="00AB778B" w:rsidP="00AB778B">
      <w:pPr>
        <w:rPr>
          <w:sz w:val="24"/>
          <w:szCs w:val="24"/>
        </w:rPr>
      </w:pPr>
      <w:r w:rsidRPr="00031894">
        <w:rPr>
          <w:sz w:val="24"/>
          <w:szCs w:val="24"/>
        </w:rPr>
        <w:t>4. Uczeń pisze sprawdzian (test) wiadomości i umiejętności przygotowany przez nauczyciela przedmiotu  z całego zrealizowanego w danym roku szkolnym materiału, obejmujące zadania o poziomie trudności adekwatnych do ubiegającej się wyższej niż przewidywana ocena. Aby uzyskać ocenę wyższą niż przewidywana musi uzyskać co najmniej 80 % możliwych do zdobycia punktów.</w:t>
      </w:r>
    </w:p>
    <w:p w14:paraId="4A09CE88" w14:textId="77777777" w:rsidR="00AB778B" w:rsidRPr="00031894" w:rsidRDefault="00AB778B" w:rsidP="00AB778B">
      <w:pPr>
        <w:rPr>
          <w:sz w:val="24"/>
          <w:szCs w:val="24"/>
        </w:rPr>
      </w:pPr>
      <w:r w:rsidRPr="00031894">
        <w:rPr>
          <w:sz w:val="24"/>
          <w:szCs w:val="24"/>
        </w:rPr>
        <w:t>5. Obowiązkiem nauczyciela jest udokumentowanie ustalonego postępowania i działań ucznia. Wyższa ocena ustalona w wyniku tego postępowania jest roczną oceną klasyfikacyjną z zajęć edukacyjnych.</w:t>
      </w:r>
    </w:p>
    <w:p w14:paraId="75451789" w14:textId="77777777" w:rsidR="00AB778B" w:rsidRPr="00031894" w:rsidRDefault="00AB778B" w:rsidP="00AB778B">
      <w:pPr>
        <w:rPr>
          <w:color w:val="00B050"/>
          <w:sz w:val="24"/>
          <w:szCs w:val="24"/>
        </w:rPr>
      </w:pPr>
    </w:p>
    <w:p w14:paraId="76A4E4B1" w14:textId="77777777" w:rsidR="00AB778B" w:rsidRPr="00031894" w:rsidRDefault="00AB778B" w:rsidP="00AB778B">
      <w:pPr>
        <w:rPr>
          <w:sz w:val="24"/>
          <w:szCs w:val="24"/>
        </w:rPr>
      </w:pPr>
    </w:p>
    <w:p w14:paraId="6641DC06" w14:textId="77777777" w:rsidR="00AB778B" w:rsidRPr="00AB778B" w:rsidRDefault="00AB778B" w:rsidP="00AB778B">
      <w:pPr>
        <w:rPr>
          <w:sz w:val="28"/>
          <w:szCs w:val="28"/>
        </w:rPr>
      </w:pPr>
    </w:p>
    <w:p w14:paraId="07A2B996" w14:textId="77777777" w:rsidR="00AB778B" w:rsidRPr="00AB778B" w:rsidRDefault="00AB778B" w:rsidP="00AB778B">
      <w:pPr>
        <w:rPr>
          <w:b/>
          <w:sz w:val="28"/>
          <w:szCs w:val="28"/>
        </w:rPr>
      </w:pPr>
    </w:p>
    <w:p w14:paraId="08B65615" w14:textId="77777777" w:rsidR="00AB778B" w:rsidRPr="00B409E8" w:rsidRDefault="00AB778B" w:rsidP="00AB778B">
      <w:pPr>
        <w:jc w:val="center"/>
        <w:rPr>
          <w:b/>
          <w:sz w:val="28"/>
          <w:szCs w:val="28"/>
        </w:rPr>
      </w:pPr>
    </w:p>
    <w:p w14:paraId="1EA94CDA" w14:textId="08323D4F" w:rsidR="00BA4161" w:rsidRPr="00844752" w:rsidRDefault="00B16A12">
      <w:pPr>
        <w:rPr>
          <w:sz w:val="24"/>
          <w:szCs w:val="24"/>
        </w:rPr>
      </w:pPr>
      <w:r>
        <w:rPr>
          <w:sz w:val="24"/>
          <w:szCs w:val="24"/>
        </w:rPr>
        <w:t xml:space="preserve">                                                                         ………………………………………………..</w:t>
      </w:r>
    </w:p>
    <w:sectPr w:rsidR="00BA4161" w:rsidRPr="00844752" w:rsidSect="00EC2F00">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4AE36" w14:textId="77777777" w:rsidR="00F31DD8" w:rsidRDefault="00F31DD8" w:rsidP="00624EE6">
      <w:r>
        <w:separator/>
      </w:r>
    </w:p>
  </w:endnote>
  <w:endnote w:type="continuationSeparator" w:id="0">
    <w:p w14:paraId="3B5265F8" w14:textId="77777777" w:rsidR="00F31DD8" w:rsidRDefault="00F31DD8" w:rsidP="00624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93369"/>
      <w:docPartObj>
        <w:docPartGallery w:val="Page Numbers (Bottom of Page)"/>
        <w:docPartUnique/>
      </w:docPartObj>
    </w:sdtPr>
    <w:sdtContent>
      <w:p w14:paraId="6B0F8646" w14:textId="2280F336" w:rsidR="00624EE6" w:rsidRDefault="00624EE6">
        <w:pPr>
          <w:pStyle w:val="Stopka"/>
          <w:jc w:val="right"/>
        </w:pPr>
        <w:r>
          <w:fldChar w:fldCharType="begin"/>
        </w:r>
        <w:r>
          <w:instrText>PAGE   \* MERGEFORMAT</w:instrText>
        </w:r>
        <w:r>
          <w:fldChar w:fldCharType="separate"/>
        </w:r>
        <w:r>
          <w:t>2</w:t>
        </w:r>
        <w:r>
          <w:fldChar w:fldCharType="end"/>
        </w:r>
      </w:p>
    </w:sdtContent>
  </w:sdt>
  <w:p w14:paraId="2CACDCDA" w14:textId="77777777" w:rsidR="00624EE6" w:rsidRDefault="00624E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1E83C" w14:textId="77777777" w:rsidR="00F31DD8" w:rsidRDefault="00F31DD8" w:rsidP="00624EE6">
      <w:r>
        <w:separator/>
      </w:r>
    </w:p>
  </w:footnote>
  <w:footnote w:type="continuationSeparator" w:id="0">
    <w:p w14:paraId="0DF9D7D9" w14:textId="77777777" w:rsidR="00F31DD8" w:rsidRDefault="00F31DD8" w:rsidP="00624E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5324A"/>
    <w:multiLevelType w:val="hybridMultilevel"/>
    <w:tmpl w:val="A2504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15B0DFA"/>
    <w:multiLevelType w:val="hybridMultilevel"/>
    <w:tmpl w:val="1B7CD2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5301157"/>
    <w:multiLevelType w:val="hybridMultilevel"/>
    <w:tmpl w:val="14B0E85C"/>
    <w:lvl w:ilvl="0" w:tplc="B4360B5A">
      <w:start w:val="1"/>
      <w:numFmt w:val="bullet"/>
      <w:lvlText w:val=""/>
      <w:lvlJc w:val="left"/>
      <w:pPr>
        <w:ind w:left="1620" w:hanging="360"/>
      </w:pPr>
      <w:rPr>
        <w:rFonts w:ascii="Symbol" w:hAnsi="Symbol" w:hint="default"/>
        <w:color w:val="00B0F0"/>
      </w:rPr>
    </w:lvl>
    <w:lvl w:ilvl="1" w:tplc="04150003" w:tentative="1">
      <w:start w:val="1"/>
      <w:numFmt w:val="bullet"/>
      <w:lvlText w:val="o"/>
      <w:lvlJc w:val="left"/>
      <w:pPr>
        <w:ind w:left="2340" w:hanging="360"/>
      </w:pPr>
      <w:rPr>
        <w:rFonts w:ascii="Courier New" w:hAnsi="Courier New" w:cs="Courier New" w:hint="default"/>
      </w:rPr>
    </w:lvl>
    <w:lvl w:ilvl="2" w:tplc="04150005" w:tentative="1">
      <w:start w:val="1"/>
      <w:numFmt w:val="bullet"/>
      <w:lvlText w:val=""/>
      <w:lvlJc w:val="left"/>
      <w:pPr>
        <w:ind w:left="3060" w:hanging="360"/>
      </w:pPr>
      <w:rPr>
        <w:rFonts w:ascii="Wingdings" w:hAnsi="Wingdings" w:hint="default"/>
      </w:rPr>
    </w:lvl>
    <w:lvl w:ilvl="3" w:tplc="04150001" w:tentative="1">
      <w:start w:val="1"/>
      <w:numFmt w:val="bullet"/>
      <w:lvlText w:val=""/>
      <w:lvlJc w:val="left"/>
      <w:pPr>
        <w:ind w:left="3780" w:hanging="360"/>
      </w:pPr>
      <w:rPr>
        <w:rFonts w:ascii="Symbol" w:hAnsi="Symbol" w:hint="default"/>
      </w:rPr>
    </w:lvl>
    <w:lvl w:ilvl="4" w:tplc="04150003" w:tentative="1">
      <w:start w:val="1"/>
      <w:numFmt w:val="bullet"/>
      <w:lvlText w:val="o"/>
      <w:lvlJc w:val="left"/>
      <w:pPr>
        <w:ind w:left="4500" w:hanging="360"/>
      </w:pPr>
      <w:rPr>
        <w:rFonts w:ascii="Courier New" w:hAnsi="Courier New" w:cs="Courier New" w:hint="default"/>
      </w:rPr>
    </w:lvl>
    <w:lvl w:ilvl="5" w:tplc="04150005" w:tentative="1">
      <w:start w:val="1"/>
      <w:numFmt w:val="bullet"/>
      <w:lvlText w:val=""/>
      <w:lvlJc w:val="left"/>
      <w:pPr>
        <w:ind w:left="5220" w:hanging="360"/>
      </w:pPr>
      <w:rPr>
        <w:rFonts w:ascii="Wingdings" w:hAnsi="Wingdings" w:hint="default"/>
      </w:rPr>
    </w:lvl>
    <w:lvl w:ilvl="6" w:tplc="04150001" w:tentative="1">
      <w:start w:val="1"/>
      <w:numFmt w:val="bullet"/>
      <w:lvlText w:val=""/>
      <w:lvlJc w:val="left"/>
      <w:pPr>
        <w:ind w:left="5940" w:hanging="360"/>
      </w:pPr>
      <w:rPr>
        <w:rFonts w:ascii="Symbol" w:hAnsi="Symbol" w:hint="default"/>
      </w:rPr>
    </w:lvl>
    <w:lvl w:ilvl="7" w:tplc="04150003" w:tentative="1">
      <w:start w:val="1"/>
      <w:numFmt w:val="bullet"/>
      <w:lvlText w:val="o"/>
      <w:lvlJc w:val="left"/>
      <w:pPr>
        <w:ind w:left="6660" w:hanging="360"/>
      </w:pPr>
      <w:rPr>
        <w:rFonts w:ascii="Courier New" w:hAnsi="Courier New" w:cs="Courier New" w:hint="default"/>
      </w:rPr>
    </w:lvl>
    <w:lvl w:ilvl="8" w:tplc="04150005" w:tentative="1">
      <w:start w:val="1"/>
      <w:numFmt w:val="bullet"/>
      <w:lvlText w:val=""/>
      <w:lvlJc w:val="left"/>
      <w:pPr>
        <w:ind w:left="7380" w:hanging="360"/>
      </w:pPr>
      <w:rPr>
        <w:rFonts w:ascii="Wingdings" w:hAnsi="Wingdings" w:hint="default"/>
      </w:rPr>
    </w:lvl>
  </w:abstractNum>
  <w:abstractNum w:abstractNumId="3" w15:restartNumberingAfterBreak="0">
    <w:nsid w:val="7B32751B"/>
    <w:multiLevelType w:val="hybridMultilevel"/>
    <w:tmpl w:val="B60428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45596553">
    <w:abstractNumId w:val="2"/>
  </w:num>
  <w:num w:numId="2" w16cid:durableId="1705595108">
    <w:abstractNumId w:val="0"/>
  </w:num>
  <w:num w:numId="3" w16cid:durableId="99301759">
    <w:abstractNumId w:val="3"/>
  </w:num>
  <w:num w:numId="4" w16cid:durableId="1661619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F00"/>
    <w:rsid w:val="000138FE"/>
    <w:rsid w:val="000A233E"/>
    <w:rsid w:val="001570AF"/>
    <w:rsid w:val="00210C86"/>
    <w:rsid w:val="00545B87"/>
    <w:rsid w:val="005A6074"/>
    <w:rsid w:val="00624EE6"/>
    <w:rsid w:val="0075474D"/>
    <w:rsid w:val="007B76EA"/>
    <w:rsid w:val="007D70F8"/>
    <w:rsid w:val="00844752"/>
    <w:rsid w:val="00946F45"/>
    <w:rsid w:val="00951D1E"/>
    <w:rsid w:val="00985342"/>
    <w:rsid w:val="009F2468"/>
    <w:rsid w:val="00A118D0"/>
    <w:rsid w:val="00AB778B"/>
    <w:rsid w:val="00AC160C"/>
    <w:rsid w:val="00B16A12"/>
    <w:rsid w:val="00BA4161"/>
    <w:rsid w:val="00BA504B"/>
    <w:rsid w:val="00BB317E"/>
    <w:rsid w:val="00DB0842"/>
    <w:rsid w:val="00E228E0"/>
    <w:rsid w:val="00EA52A2"/>
    <w:rsid w:val="00EC2F00"/>
    <w:rsid w:val="00EC5936"/>
    <w:rsid w:val="00F31D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6FDB2"/>
  <w15:chartTrackingRefBased/>
  <w15:docId w15:val="{DB49C924-2D4B-482B-8010-B72683CE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C2F00"/>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pl-PL"/>
      <w14:ligatures w14:val="non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C2F00"/>
    <w:pPr>
      <w:ind w:left="720"/>
      <w:contextualSpacing/>
    </w:pPr>
  </w:style>
  <w:style w:type="character" w:styleId="Pogrubienie">
    <w:name w:val="Strong"/>
    <w:basedOn w:val="Domylnaczcionkaakapitu"/>
    <w:uiPriority w:val="22"/>
    <w:qFormat/>
    <w:rsid w:val="00EC2F00"/>
    <w:rPr>
      <w:b/>
      <w:bCs/>
    </w:rPr>
  </w:style>
  <w:style w:type="paragraph" w:styleId="NormalnyWeb">
    <w:name w:val="Normal (Web)"/>
    <w:basedOn w:val="Normalny"/>
    <w:uiPriority w:val="99"/>
    <w:unhideWhenUsed/>
    <w:rsid w:val="00EC2F00"/>
    <w:pPr>
      <w:widowControl/>
      <w:autoSpaceDE/>
      <w:autoSpaceDN/>
      <w:adjustRightInd/>
      <w:spacing w:before="100" w:beforeAutospacing="1" w:after="100" w:afterAutospacing="1"/>
    </w:pPr>
    <w:rPr>
      <w:sz w:val="24"/>
      <w:szCs w:val="24"/>
    </w:rPr>
  </w:style>
  <w:style w:type="table" w:styleId="Tabela-Siatka">
    <w:name w:val="Table Grid"/>
    <w:basedOn w:val="Standardowy"/>
    <w:uiPriority w:val="39"/>
    <w:rsid w:val="00BA416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24EE6"/>
    <w:pPr>
      <w:tabs>
        <w:tab w:val="center" w:pos="4536"/>
        <w:tab w:val="right" w:pos="9072"/>
      </w:tabs>
    </w:pPr>
  </w:style>
  <w:style w:type="character" w:customStyle="1" w:styleId="NagwekZnak">
    <w:name w:val="Nagłówek Znak"/>
    <w:basedOn w:val="Domylnaczcionkaakapitu"/>
    <w:link w:val="Nagwek"/>
    <w:uiPriority w:val="99"/>
    <w:rsid w:val="00624EE6"/>
    <w:rPr>
      <w:rFonts w:ascii="Times New Roman" w:eastAsia="Times New Roman" w:hAnsi="Times New Roman" w:cs="Times New Roman"/>
      <w:kern w:val="0"/>
      <w:sz w:val="20"/>
      <w:szCs w:val="20"/>
      <w:lang w:eastAsia="pl-PL"/>
      <w14:ligatures w14:val="none"/>
    </w:rPr>
  </w:style>
  <w:style w:type="paragraph" w:styleId="Stopka">
    <w:name w:val="footer"/>
    <w:basedOn w:val="Normalny"/>
    <w:link w:val="StopkaZnak"/>
    <w:uiPriority w:val="99"/>
    <w:unhideWhenUsed/>
    <w:rsid w:val="00624EE6"/>
    <w:pPr>
      <w:tabs>
        <w:tab w:val="center" w:pos="4536"/>
        <w:tab w:val="right" w:pos="9072"/>
      </w:tabs>
    </w:pPr>
  </w:style>
  <w:style w:type="character" w:customStyle="1" w:styleId="StopkaZnak">
    <w:name w:val="Stopka Znak"/>
    <w:basedOn w:val="Domylnaczcionkaakapitu"/>
    <w:link w:val="Stopka"/>
    <w:uiPriority w:val="99"/>
    <w:rsid w:val="00624EE6"/>
    <w:rPr>
      <w:rFonts w:ascii="Times New Roman" w:eastAsia="Times New Roman" w:hAnsi="Times New Roman" w:cs="Times New Roman"/>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2809</Words>
  <Characters>16860</Characters>
  <Application>Microsoft Office Word</Application>
  <DocSecurity>0</DocSecurity>
  <Lines>140</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Gołąb</dc:creator>
  <cp:keywords/>
  <dc:description/>
  <cp:lastModifiedBy>Karolina Gołąb</cp:lastModifiedBy>
  <cp:revision>2</cp:revision>
  <dcterms:created xsi:type="dcterms:W3CDTF">2026-09-11T20:29:00Z</dcterms:created>
  <dcterms:modified xsi:type="dcterms:W3CDTF">2026-09-11T20:29:00Z</dcterms:modified>
</cp:coreProperties>
</file>